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3A270D">
            <w:trPr>
              <w:trHeight w:val="832"/>
            </w:trPr>
            <w:tc>
              <w:tcPr>
                <w:tcW w:w="2399" w:type="dxa"/>
              </w:tcPr>
              <w:p w14:paraId="769CFA4F" w14:textId="77777777" w:rsidR="00D824AE" w:rsidRPr="003A1F0F" w:rsidRDefault="00D824AE" w:rsidP="003D499E">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8240"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3D499E">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3D499E">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3D499E">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2510D1A9" w:rsidR="00D824AE" w:rsidRPr="003A1F0F" w:rsidRDefault="0078407B"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EndPr/>
            <w:sdtContent>
              <w:r w:rsidR="00D74DF5">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7F486A" w:rsidRPr="007F486A">
            <w:rPr>
              <w:rFonts w:ascii="Tahoma" w:hAnsi="Tahoma" w:cs="Tahoma"/>
              <w:b/>
              <w:bCs/>
              <w:sz w:val="22"/>
              <w:szCs w:val="22"/>
            </w:rPr>
            <w:t>ATSPARUMO ĮSILAUŽIMUI TESTAVIMO PASLAUG</w:t>
          </w:r>
          <w:r w:rsidR="007F486A">
            <w:rPr>
              <w:rFonts w:ascii="Tahoma" w:hAnsi="Tahoma" w:cs="Tahoma"/>
              <w:b/>
              <w:bCs/>
              <w:sz w:val="22"/>
              <w:szCs w:val="22"/>
            </w:rPr>
            <w:t>OS</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bookmarkStart w:id="0" w:name="_Hlk203485376"/>
          <w:r w:rsidRPr="00B366D7">
            <w:rPr>
              <w:rFonts w:ascii="Tahoma" w:hAnsi="Tahoma" w:cs="Tahoma"/>
              <w:sz w:val="22"/>
              <w:szCs w:val="22"/>
            </w:rPr>
            <w:t>PRIEDAI:</w:t>
          </w:r>
        </w:p>
        <w:p w14:paraId="1FE21686" w14:textId="77777777"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03B418BF"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w:t>
          </w:r>
          <w:r w:rsidR="001D17D8">
            <w:rPr>
              <w:rFonts w:ascii="Tahoma" w:hAnsi="Tahoma" w:cs="Tahoma"/>
              <w:sz w:val="22"/>
              <w:szCs w:val="22"/>
            </w:rPr>
            <w:t>Preliminarios s</w:t>
          </w:r>
          <w:r w:rsidRPr="00B366D7">
            <w:rPr>
              <w:rFonts w:ascii="Tahoma" w:hAnsi="Tahoma" w:cs="Tahoma"/>
              <w:sz w:val="22"/>
              <w:szCs w:val="22"/>
            </w:rPr>
            <w:t>utarties projektas“;</w:t>
          </w:r>
        </w:p>
        <w:p w14:paraId="36A65BF3" w14:textId="4CE09049" w:rsidR="00AD7BFA" w:rsidRPr="00B366D7" w:rsidRDefault="00AD7BFA"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33CB6E04" w14:textId="1FC9435E" w:rsidR="000875D0" w:rsidRPr="00B366D7" w:rsidRDefault="000875D0" w:rsidP="003A270D">
          <w:pPr>
            <w:spacing w:after="120" w:line="20" w:lineRule="atLeast"/>
            <w:contextualSpacing/>
            <w:jc w:val="both"/>
            <w:rPr>
              <w:rFonts w:ascii="Tahoma" w:hAnsi="Tahoma" w:cs="Tahoma"/>
              <w:sz w:val="22"/>
              <w:szCs w:val="22"/>
            </w:rPr>
          </w:pPr>
          <w:r w:rsidRPr="00B366D7">
            <w:rPr>
              <w:rFonts w:ascii="Tahoma" w:hAnsi="Tahoma" w:cs="Tahoma"/>
              <w:sz w:val="22"/>
              <w:szCs w:val="22"/>
            </w:rPr>
            <w:t>Pirkimo</w:t>
          </w:r>
          <w:r w:rsidR="00220A7D">
            <w:rPr>
              <w:rFonts w:ascii="Tahoma" w:hAnsi="Tahoma" w:cs="Tahoma"/>
              <w:sz w:val="22"/>
              <w:szCs w:val="22"/>
            </w:rPr>
            <w:t xml:space="preserve"> </w:t>
          </w:r>
          <w:r w:rsidRPr="00B366D7">
            <w:rPr>
              <w:rFonts w:ascii="Tahoma" w:hAnsi="Tahoma" w:cs="Tahoma"/>
              <w:sz w:val="22"/>
              <w:szCs w:val="22"/>
            </w:rPr>
            <w:t xml:space="preserve">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118092F4" w14:textId="69E1E7D1" w:rsidR="00AD7BFA" w:rsidRPr="001D17D8" w:rsidRDefault="00AD7BFA" w:rsidP="003A270D">
          <w:pPr>
            <w:spacing w:after="120" w:line="20" w:lineRule="atLeast"/>
            <w:contextualSpacing/>
            <w:jc w:val="both"/>
            <w:rPr>
              <w:rFonts w:ascii="Tahoma" w:hAnsi="Tahoma" w:cs="Tahoma"/>
              <w:sz w:val="22"/>
              <w:szCs w:val="22"/>
            </w:rPr>
          </w:pPr>
          <w:r w:rsidRPr="001D17D8">
            <w:rPr>
              <w:rFonts w:ascii="Tahoma" w:hAnsi="Tahoma" w:cs="Tahoma"/>
              <w:sz w:val="22"/>
              <w:szCs w:val="22"/>
            </w:rPr>
            <w:t xml:space="preserve">Pirkimo sąlygų </w:t>
          </w:r>
          <w:r w:rsidR="001D17D8" w:rsidRPr="001D17D8">
            <w:rPr>
              <w:rFonts w:ascii="Tahoma" w:hAnsi="Tahoma" w:cs="Tahoma"/>
              <w:sz w:val="22"/>
              <w:szCs w:val="22"/>
            </w:rPr>
            <w:t xml:space="preserve">9 </w:t>
          </w:r>
          <w:r w:rsidRPr="001D17D8">
            <w:rPr>
              <w:rFonts w:ascii="Tahoma" w:hAnsi="Tahoma" w:cs="Tahoma"/>
              <w:sz w:val="22"/>
              <w:szCs w:val="22"/>
            </w:rPr>
            <w:t>priedas „Tiekėjo /  subtiekėjo deklaracija dėl atitikties Reglamento nuostatoms“;</w:t>
          </w:r>
        </w:p>
        <w:p w14:paraId="159AD1B3" w14:textId="2FD17A63" w:rsidR="00B0438D" w:rsidRPr="001D17D8" w:rsidRDefault="00B0438D" w:rsidP="003A270D">
          <w:pPr>
            <w:spacing w:after="120" w:line="20" w:lineRule="atLeast"/>
            <w:contextualSpacing/>
            <w:jc w:val="both"/>
            <w:rPr>
              <w:rFonts w:ascii="Tahoma" w:hAnsi="Tahoma" w:cs="Tahoma"/>
              <w:sz w:val="22"/>
              <w:szCs w:val="22"/>
            </w:rPr>
          </w:pPr>
          <w:r w:rsidRPr="001D17D8">
            <w:rPr>
              <w:rFonts w:ascii="Tahoma" w:hAnsi="Tahoma" w:cs="Tahoma"/>
              <w:sz w:val="22"/>
              <w:szCs w:val="22"/>
            </w:rPr>
            <w:t xml:space="preserve">Pirkimo sąlygų </w:t>
          </w:r>
          <w:r w:rsidR="001D17D8" w:rsidRPr="001D17D8">
            <w:rPr>
              <w:rFonts w:ascii="Tahoma" w:hAnsi="Tahoma" w:cs="Tahoma"/>
              <w:sz w:val="22"/>
              <w:szCs w:val="22"/>
            </w:rPr>
            <w:t>10</w:t>
          </w:r>
          <w:r w:rsidRPr="001D17D8">
            <w:rPr>
              <w:rFonts w:ascii="Tahoma" w:hAnsi="Tahoma" w:cs="Tahoma"/>
              <w:sz w:val="22"/>
              <w:szCs w:val="22"/>
            </w:rPr>
            <w:t xml:space="preserve"> priedas „Nacionalinio saugumo reikalavimų atitikties deklaracija“;</w:t>
          </w:r>
        </w:p>
        <w:p w14:paraId="30CC5E49" w14:textId="6E74F65C" w:rsidR="00B0438D" w:rsidRPr="001D17D8" w:rsidRDefault="00B0438D" w:rsidP="003A270D">
          <w:pPr>
            <w:spacing w:after="120" w:line="20" w:lineRule="atLeast"/>
            <w:contextualSpacing/>
            <w:jc w:val="both"/>
            <w:rPr>
              <w:rFonts w:ascii="Tahoma" w:hAnsi="Tahoma" w:cs="Tahoma"/>
              <w:sz w:val="22"/>
              <w:szCs w:val="22"/>
            </w:rPr>
          </w:pPr>
          <w:r w:rsidRPr="001D17D8">
            <w:rPr>
              <w:rFonts w:ascii="Tahoma" w:hAnsi="Tahoma" w:cs="Tahoma"/>
              <w:sz w:val="22"/>
              <w:szCs w:val="22"/>
            </w:rPr>
            <w:t xml:space="preserve">Pirkimo sąlygų </w:t>
          </w:r>
          <w:r w:rsidR="001D17D8" w:rsidRPr="001D17D8">
            <w:rPr>
              <w:rFonts w:ascii="Tahoma" w:hAnsi="Tahoma" w:cs="Tahoma"/>
              <w:sz w:val="22"/>
              <w:szCs w:val="22"/>
            </w:rPr>
            <w:t>11</w:t>
          </w:r>
          <w:r w:rsidRPr="001D17D8">
            <w:rPr>
              <w:rFonts w:ascii="Tahoma" w:hAnsi="Tahoma" w:cs="Tahoma"/>
              <w:sz w:val="22"/>
              <w:szCs w:val="22"/>
            </w:rPr>
            <w:t xml:space="preserve"> priedas „</w:t>
          </w:r>
          <w:r w:rsidR="008D262E" w:rsidRPr="001D17D8">
            <w:rPr>
              <w:rFonts w:ascii="Tahoma" w:hAnsi="Tahoma" w:cs="Tahoma"/>
              <w:sz w:val="22"/>
              <w:szCs w:val="22"/>
            </w:rPr>
            <w:t>Informacija apie tiekėją</w:t>
          </w:r>
          <w:r w:rsidRPr="001D17D8">
            <w:rPr>
              <w:rFonts w:ascii="Tahoma" w:hAnsi="Tahoma" w:cs="Tahoma"/>
              <w:sz w:val="22"/>
              <w:szCs w:val="22"/>
            </w:rPr>
            <w:t>“;</w:t>
          </w:r>
        </w:p>
        <w:p w14:paraId="141836F7" w14:textId="58D7C1D6" w:rsidR="00B0438D" w:rsidRPr="001D17D8" w:rsidRDefault="00B0438D" w:rsidP="003A270D">
          <w:pPr>
            <w:spacing w:after="120" w:line="20" w:lineRule="atLeast"/>
            <w:contextualSpacing/>
            <w:jc w:val="both"/>
            <w:rPr>
              <w:rFonts w:ascii="Tahoma" w:hAnsi="Tahoma" w:cs="Tahoma"/>
              <w:sz w:val="22"/>
              <w:szCs w:val="22"/>
            </w:rPr>
          </w:pPr>
          <w:r w:rsidRPr="001D17D8">
            <w:rPr>
              <w:rFonts w:ascii="Tahoma" w:hAnsi="Tahoma" w:cs="Tahoma"/>
              <w:sz w:val="22"/>
              <w:szCs w:val="22"/>
            </w:rPr>
            <w:t xml:space="preserve">Pirkimo sąlygų </w:t>
          </w:r>
          <w:r w:rsidR="001D17D8" w:rsidRPr="001D17D8">
            <w:rPr>
              <w:rFonts w:ascii="Tahoma" w:hAnsi="Tahoma" w:cs="Tahoma"/>
              <w:sz w:val="22"/>
              <w:szCs w:val="22"/>
            </w:rPr>
            <w:t>12</w:t>
          </w:r>
          <w:r w:rsidRPr="001D17D8">
            <w:rPr>
              <w:rFonts w:ascii="Tahoma" w:hAnsi="Tahoma" w:cs="Tahoma"/>
              <w:sz w:val="22"/>
              <w:szCs w:val="22"/>
            </w:rPr>
            <w:t xml:space="preserve"> priedas „</w:t>
          </w:r>
          <w:r w:rsidR="008D262E" w:rsidRPr="001D17D8">
            <w:rPr>
              <w:rFonts w:ascii="Tahoma" w:hAnsi="Tahoma" w:cs="Tahoma"/>
              <w:sz w:val="22"/>
              <w:szCs w:val="22"/>
            </w:rPr>
            <w:t>Specialistų sąrašo ir kvalifikacijos reikalavimų atitikties pažymos forma</w:t>
          </w:r>
          <w:r w:rsidR="001D17D8">
            <w:rPr>
              <w:rFonts w:ascii="Tahoma" w:hAnsi="Tahoma" w:cs="Tahoma"/>
              <w:sz w:val="22"/>
              <w:szCs w:val="22"/>
            </w:rPr>
            <w:t>“</w:t>
          </w: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bookmarkEnd w:id="0"/>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1" w:name="_Toc184983112"/>
      <w:bookmarkStart w:id="2" w:name="_Toc335201954"/>
      <w:bookmarkStart w:id="3" w:name="_Toc147739116"/>
      <w:r w:rsidRPr="00D824AE">
        <w:rPr>
          <w:rFonts w:ascii="Tahoma" w:hAnsi="Tahoma" w:cs="Tahoma"/>
        </w:rPr>
        <w:lastRenderedPageBreak/>
        <w:t>Bendra informacija</w:t>
      </w:r>
      <w:bookmarkEnd w:id="1"/>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44F0182C"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CF05B4">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7577D967"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CF05B4">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EndPr/>
        <w:sdtContent>
          <w:r w:rsidR="00CF05B4">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460E49E0"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EndPr/>
        <w:sdtContent>
          <w:r w:rsidR="00CF05B4">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4" w:name="_Ref39426332"/>
      <w:bookmarkStart w:id="5" w:name="_Ref39426338"/>
      <w:bookmarkStart w:id="6" w:name="_Toc184983113"/>
      <w:bookmarkEnd w:id="2"/>
      <w:r w:rsidRPr="00D824AE">
        <w:rPr>
          <w:rFonts w:ascii="Tahoma" w:hAnsi="Tahoma" w:cs="Tahoma"/>
        </w:rPr>
        <w:t xml:space="preserve">2. </w:t>
      </w:r>
      <w:r w:rsidR="00B41C66" w:rsidRPr="00D824AE">
        <w:rPr>
          <w:rFonts w:ascii="Tahoma" w:hAnsi="Tahoma" w:cs="Tahoma"/>
        </w:rPr>
        <w:t>Pirkimo objektas</w:t>
      </w:r>
      <w:bookmarkEnd w:id="4"/>
      <w:bookmarkEnd w:id="5"/>
      <w:bookmarkEnd w:id="6"/>
    </w:p>
    <w:p w14:paraId="49B1DD57" w14:textId="1B0148DF" w:rsidR="00E93F89" w:rsidRPr="003A270D" w:rsidRDefault="00D824AE" w:rsidP="00CF05B4">
      <w:pPr>
        <w:pStyle w:val="NoSpacing"/>
        <w:numPr>
          <w:ilvl w:val="1"/>
          <w:numId w:val="5"/>
        </w:numPr>
        <w:spacing w:after="120"/>
        <w:ind w:left="0" w:firstLine="567"/>
        <w:contextualSpacing/>
        <w:jc w:val="both"/>
        <w:rPr>
          <w:rFonts w:ascii="Tahoma" w:hAnsi="Tahoma" w:cs="Tahoma"/>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w:t>
      </w:r>
      <w:r w:rsidR="00712163" w:rsidRPr="00712163">
        <w:t xml:space="preserve"> </w:t>
      </w:r>
      <w:r w:rsidR="00712163" w:rsidRPr="003A270D">
        <w:rPr>
          <w:rFonts w:ascii="Tahoma" w:eastAsia="Calibri" w:hAnsi="Tahoma" w:cs="Tahoma"/>
          <w:sz w:val="22"/>
          <w:szCs w:val="22"/>
        </w:rPr>
        <w:t>siekdama su tiekėjais sudaryti preliminariąsias sutartis,</w:t>
      </w:r>
      <w:r w:rsidRPr="003A270D">
        <w:rPr>
          <w:rFonts w:ascii="Tahoma" w:eastAsia="Calibri" w:hAnsi="Tahoma" w:cs="Tahoma"/>
          <w:sz w:val="22"/>
          <w:szCs w:val="22"/>
        </w:rPr>
        <w:t xml:space="preserve"> kurio techninė specifikacija</w:t>
      </w:r>
      <w:r w:rsidRPr="003A270D">
        <w:rPr>
          <w:rFonts w:ascii="Tahoma" w:hAnsi="Tahoma" w:cs="Tahoma"/>
          <w:sz w:val="22"/>
          <w:szCs w:val="22"/>
        </w:rPr>
        <w:t xml:space="preserve"> pateikta šių specialiųjų pirkimo sąlygų 2 priede.</w:t>
      </w:r>
      <w:r w:rsidRPr="003A270D">
        <w:rPr>
          <w:rFonts w:ascii="Tahoma" w:eastAsia="Calibri" w:hAnsi="Tahoma" w:cs="Tahoma"/>
          <w:sz w:val="22"/>
          <w:szCs w:val="22"/>
        </w:rPr>
        <w:t xml:space="preserve"> </w:t>
      </w:r>
    </w:p>
    <w:p w14:paraId="021FCE0A" w14:textId="102EA91F" w:rsidR="00E24661" w:rsidRPr="003A270D" w:rsidRDefault="00D824AE" w:rsidP="00B7212C">
      <w:pPr>
        <w:pStyle w:val="ListParagraph"/>
        <w:spacing w:after="0" w:line="240" w:lineRule="auto"/>
        <w:ind w:left="0" w:firstLine="567"/>
        <w:jc w:val="both"/>
        <w:rPr>
          <w:rFonts w:ascii="Tahoma" w:hAnsi="Tahoma" w:cs="Tahoma"/>
          <w:sz w:val="22"/>
          <w:szCs w:val="22"/>
        </w:rPr>
      </w:pPr>
      <w:r w:rsidRPr="003A270D">
        <w:rPr>
          <w:rFonts w:ascii="Tahoma" w:hAnsi="Tahoma" w:cs="Tahoma"/>
          <w:sz w:val="22"/>
          <w:szCs w:val="22"/>
        </w:rPr>
        <w:t xml:space="preserve">2.2. </w:t>
      </w:r>
      <w:r w:rsidR="00B41C66" w:rsidRPr="003A270D">
        <w:rPr>
          <w:rFonts w:ascii="Tahoma" w:hAnsi="Tahoma" w:cs="Tahoma"/>
          <w:sz w:val="22"/>
          <w:szCs w:val="22"/>
        </w:rPr>
        <w:t xml:space="preserve">Pirkimo objektas į dalis neskaidomas. </w:t>
      </w:r>
      <w:r w:rsidR="007554D6" w:rsidRPr="003A270D">
        <w:rPr>
          <w:rFonts w:ascii="Tahoma" w:hAnsi="Tahoma" w:cs="Tahoma"/>
          <w:sz w:val="22"/>
          <w:szCs w:val="22"/>
        </w:rPr>
        <w:t xml:space="preserve">Pirkimo apimtys, reikalavimai ir techninė specifikacija apibrėžti </w:t>
      </w:r>
      <w:r w:rsidR="007204DB" w:rsidRPr="003A270D">
        <w:rPr>
          <w:rFonts w:ascii="Tahoma" w:hAnsi="Tahoma" w:cs="Tahoma"/>
          <w:sz w:val="22"/>
          <w:szCs w:val="22"/>
        </w:rPr>
        <w:t xml:space="preserve">specialiųjų </w:t>
      </w:r>
      <w:r w:rsidR="007554D6" w:rsidRPr="003A270D">
        <w:rPr>
          <w:rFonts w:ascii="Tahoma" w:hAnsi="Tahoma" w:cs="Tahoma"/>
          <w:sz w:val="22"/>
          <w:szCs w:val="22"/>
        </w:rPr>
        <w:t xml:space="preserve">pirkimo sąlygų </w:t>
      </w:r>
      <w:r w:rsidRPr="003A270D">
        <w:rPr>
          <w:rFonts w:ascii="Tahoma" w:hAnsi="Tahoma" w:cs="Tahoma"/>
          <w:sz w:val="22"/>
          <w:szCs w:val="22"/>
        </w:rPr>
        <w:t>2</w:t>
      </w:r>
      <w:r w:rsidR="007554D6" w:rsidRPr="003A270D">
        <w:rPr>
          <w:rFonts w:ascii="Tahoma" w:hAnsi="Tahoma" w:cs="Tahoma"/>
          <w:sz w:val="22"/>
          <w:szCs w:val="22"/>
        </w:rPr>
        <w:t xml:space="preserve"> priede. </w:t>
      </w:r>
      <w:r w:rsidR="00752EA0" w:rsidRPr="003A270D">
        <w:rPr>
          <w:rFonts w:ascii="Tahoma" w:hAnsi="Tahoma" w:cs="Tahoma"/>
          <w:sz w:val="22"/>
          <w:szCs w:val="22"/>
        </w:rPr>
        <w:t xml:space="preserve">Pirkimo neskaidymo į pirkimo dalis pagrindimas: </w:t>
      </w:r>
      <w:r w:rsidR="00E24661" w:rsidRPr="003A270D">
        <w:rPr>
          <w:rFonts w:ascii="Tahoma" w:hAnsi="Tahoma" w:cs="Tahoma"/>
          <w:sz w:val="22"/>
          <w:szCs w:val="22"/>
        </w:rPr>
        <w:t>Perkančiosios organizacijos tvarkomos valstybės informacinės sistemos ir registrai yra technologiškai neatskiriami, nes jų veikimui naudojama ta pati, tarpusavyje integruota, techninė ir programinė įranga. Atskirų sistemų ir registrų duomenų bazės yra monolitinės, integruotos duomenų lygmenyje. Informacinių sistemų aplikacijos aptarnaujamos tuose pačiose serveriuose, su ta pačia tinklo įranga. Bet kokios sistemos atsparumo įsilaužimui testavimas apims ir kitų sistemų techninę ir programinę įrangą, t. y., pvz., testuojant vienos valstybės informacinės sistemos tarnybinę stotį, aplikaciją, duomenų bazę, tinklo srautą ir įrangą, kompiuterinę darbo vietą, bus paliestos ir kitos valstybės informacinės sistemos, todėl skaidymas pagal sistemas iš principo yra negalimas. Bandant skaidyti pirkimą į dalis, tektų dubliuoti testavimus pagal kiekvieną informacinę sistemą</w:t>
      </w:r>
      <w:r w:rsidR="00F82AA5" w:rsidRPr="003A270D">
        <w:rPr>
          <w:rFonts w:ascii="Tahoma" w:hAnsi="Tahoma" w:cs="Tahoma"/>
          <w:sz w:val="22"/>
          <w:szCs w:val="22"/>
        </w:rPr>
        <w:t>.</w:t>
      </w:r>
    </w:p>
    <w:p w14:paraId="48EEE6C2" w14:textId="475BBDED" w:rsidR="00B41C66" w:rsidRPr="003A270D" w:rsidRDefault="00E24661" w:rsidP="00B7212C">
      <w:pPr>
        <w:pStyle w:val="ListParagraph"/>
        <w:spacing w:after="0" w:line="240" w:lineRule="auto"/>
        <w:ind w:left="0" w:firstLine="567"/>
        <w:jc w:val="both"/>
        <w:rPr>
          <w:rFonts w:ascii="Tahoma" w:hAnsi="Tahoma" w:cs="Tahoma"/>
          <w:sz w:val="22"/>
          <w:szCs w:val="22"/>
        </w:rPr>
      </w:pPr>
      <w:r w:rsidRPr="003A270D">
        <w:rPr>
          <w:rFonts w:ascii="Tahoma" w:hAnsi="Tahoma" w:cs="Tahoma"/>
          <w:sz w:val="22"/>
          <w:szCs w:val="22"/>
        </w:rPr>
        <w:t>P</w:t>
      </w:r>
      <w:r w:rsidR="00752EA0" w:rsidRPr="003A270D">
        <w:rPr>
          <w:rFonts w:ascii="Tahoma" w:hAnsi="Tahoma" w:cs="Tahoma"/>
          <w:sz w:val="22"/>
          <w:szCs w:val="22"/>
        </w:rPr>
        <w:t xml:space="preserve">irkimas vykdomas siekiant sudaryti preliminarias sutartis su tiekėjais, kiekybiniai atrankos kriterijai tiekėjams nėra keliami. </w:t>
      </w:r>
      <w:r w:rsidR="00B7212C" w:rsidRPr="003A270D">
        <w:rPr>
          <w:rFonts w:ascii="Tahoma" w:hAnsi="Tahoma" w:cs="Tahoma"/>
          <w:sz w:val="22"/>
          <w:szCs w:val="22"/>
        </w:rPr>
        <w:t xml:space="preserve">Perkančioji organizacija </w:t>
      </w:r>
      <w:bookmarkStart w:id="7" w:name="_Hlk202960585"/>
      <w:r w:rsidR="00B7212C" w:rsidRPr="003A270D">
        <w:rPr>
          <w:rFonts w:ascii="Tahoma" w:hAnsi="Tahoma" w:cs="Tahoma"/>
          <w:sz w:val="22"/>
          <w:szCs w:val="22"/>
        </w:rPr>
        <w:t xml:space="preserve">ekonomiškai naudingiausią </w:t>
      </w:r>
      <w:bookmarkEnd w:id="7"/>
      <w:r w:rsidR="00B7212C" w:rsidRPr="003A270D">
        <w:rPr>
          <w:rFonts w:ascii="Tahoma" w:hAnsi="Tahoma" w:cs="Tahoma"/>
          <w:sz w:val="22"/>
          <w:szCs w:val="22"/>
        </w:rPr>
        <w:t xml:space="preserve">pasiūlymą išrinks tik pagal kainą.  Ekonomiškai naudingiausiu pasiūlymu laikomas mažiausios kainos pasiūlymas. </w:t>
      </w:r>
      <w:r w:rsidR="00752EA0" w:rsidRPr="003A270D">
        <w:rPr>
          <w:rFonts w:ascii="Tahoma" w:hAnsi="Tahoma" w:cs="Tahoma"/>
          <w:sz w:val="22"/>
          <w:szCs w:val="22"/>
        </w:rPr>
        <w:t>Preliminariąsias sutartis numatoma sudaryti su</w:t>
      </w:r>
      <w:r w:rsidR="00BD4812" w:rsidRPr="003A270D">
        <w:rPr>
          <w:rFonts w:ascii="Tahoma" w:hAnsi="Tahoma" w:cs="Tahoma"/>
          <w:sz w:val="22"/>
          <w:szCs w:val="22"/>
        </w:rPr>
        <w:t xml:space="preserve"> </w:t>
      </w:r>
      <w:r w:rsidR="4DA413F8" w:rsidRPr="003A270D">
        <w:rPr>
          <w:rFonts w:ascii="Tahoma" w:hAnsi="Tahoma" w:cs="Tahoma"/>
          <w:sz w:val="22"/>
          <w:szCs w:val="22"/>
        </w:rPr>
        <w:t>visais</w:t>
      </w:r>
      <w:r w:rsidR="00B7212C" w:rsidRPr="003A270D">
        <w:rPr>
          <w:rFonts w:ascii="Tahoma" w:hAnsi="Tahoma" w:cs="Tahoma"/>
          <w:sz w:val="22"/>
          <w:szCs w:val="22"/>
        </w:rPr>
        <w:t xml:space="preserve"> pasiūlymus pateikusiais </w:t>
      </w:r>
      <w:r w:rsidR="00752EA0" w:rsidRPr="003A270D">
        <w:rPr>
          <w:rFonts w:ascii="Tahoma" w:hAnsi="Tahoma" w:cs="Tahoma"/>
          <w:sz w:val="22"/>
          <w:szCs w:val="22"/>
        </w:rPr>
        <w:t>tiekėjais, neturinčiais pašalinimo pagrindų ir kurių kvalifikacija bei pasiūlymai atitiks pirkimo dokumentų reikalavimus, todėl konkurencija pirkime nėra apribota jokiomis priemonėmis.</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186DA3F8" w14:textId="77777777" w:rsidR="004331CF" w:rsidRDefault="00004521" w:rsidP="0078407B">
      <w:pPr>
        <w:pStyle w:val="Heading1"/>
        <w:spacing w:line="20" w:lineRule="atLeast"/>
        <w:ind w:firstLine="567"/>
        <w:contextualSpacing/>
        <w:jc w:val="both"/>
        <w:rPr>
          <w:rFonts w:ascii="Tahoma" w:hAnsi="Tahoma" w:cs="Tahoma"/>
          <w:sz w:val="22"/>
          <w:szCs w:val="22"/>
        </w:rPr>
      </w:pPr>
      <w:r w:rsidRPr="0078407B">
        <w:rPr>
          <w:rFonts w:ascii="Tahoma" w:hAnsi="Tahoma" w:cs="Tahoma"/>
          <w:color w:val="auto"/>
          <w:sz w:val="22"/>
          <w:szCs w:val="22"/>
        </w:rPr>
        <w:lastRenderedPageBreak/>
        <w:t>2.</w:t>
      </w:r>
      <w:r w:rsidR="00EA2E7D" w:rsidRPr="0078407B">
        <w:rPr>
          <w:rFonts w:ascii="Tahoma" w:hAnsi="Tahoma" w:cs="Tahoma"/>
          <w:color w:val="auto"/>
          <w:sz w:val="22"/>
          <w:szCs w:val="22"/>
        </w:rPr>
        <w:t>4</w:t>
      </w:r>
      <w:r w:rsidRPr="0078407B">
        <w:rPr>
          <w:rFonts w:ascii="Tahoma" w:hAnsi="Tahoma" w:cs="Tahoma"/>
          <w:color w:val="auto"/>
          <w:sz w:val="22"/>
          <w:szCs w:val="22"/>
        </w:rPr>
        <w:t>. Jeigu apibūdinant pirkimo objektą techninėje specifikacijoje nurodytas standartas</w:t>
      </w:r>
      <w:r w:rsidR="00245655" w:rsidRPr="0078407B">
        <w:rPr>
          <w:rFonts w:ascii="Tahoma" w:hAnsi="Tahoma" w:cs="Tahoma"/>
          <w:color w:val="auto"/>
          <w:sz w:val="22"/>
          <w:szCs w:val="22"/>
        </w:rPr>
        <w:t>, techninis liudijimas a</w:t>
      </w:r>
      <w:r w:rsidR="00245655" w:rsidRPr="003B2AFC">
        <w:rPr>
          <w:rFonts w:ascii="Tahoma" w:hAnsi="Tahoma" w:cs="Tahoma"/>
          <w:color w:val="000000"/>
          <w:sz w:val="22"/>
          <w:szCs w:val="22"/>
        </w:rPr>
        <w:t>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turi būti laikoma, kad kiekviena tokia nuoroda yra pateikta su žodžiais „arba lygiavertis“</w:t>
      </w:r>
    </w:p>
    <w:p w14:paraId="1FB933DE" w14:textId="77777777" w:rsidR="004331CF" w:rsidRDefault="004331CF" w:rsidP="00202323">
      <w:pPr>
        <w:pStyle w:val="Heading1"/>
        <w:spacing w:line="20" w:lineRule="atLeast"/>
        <w:contextualSpacing/>
        <w:rPr>
          <w:rFonts w:ascii="Tahoma" w:hAnsi="Tahoma" w:cs="Tahoma"/>
          <w:sz w:val="22"/>
          <w:szCs w:val="22"/>
        </w:rPr>
      </w:pPr>
    </w:p>
    <w:p w14:paraId="7B478B03" w14:textId="41381638" w:rsidR="00D22226" w:rsidRPr="00D824AE" w:rsidRDefault="00245655" w:rsidP="00202323">
      <w:pPr>
        <w:pStyle w:val="Heading1"/>
        <w:spacing w:line="20" w:lineRule="atLeast"/>
        <w:contextualSpacing/>
        <w:rPr>
          <w:rFonts w:ascii="Tahoma" w:hAnsi="Tahoma" w:cs="Tahoma"/>
        </w:rPr>
      </w:pPr>
      <w:r w:rsidRPr="003B2AFC">
        <w:rPr>
          <w:rFonts w:ascii="Tahoma" w:hAnsi="Tahoma" w:cs="Tahoma"/>
          <w:sz w:val="22"/>
          <w:szCs w:val="22"/>
        </w:rPr>
        <w:t>.</w:t>
      </w:r>
      <w:bookmarkStart w:id="8" w:name="_Toc184983114"/>
      <w:r w:rsidR="00202323" w:rsidRPr="00D824AE">
        <w:rPr>
          <w:rFonts w:ascii="Tahoma" w:hAnsi="Tahoma" w:cs="Tahoma"/>
        </w:rPr>
        <w:t>3.</w:t>
      </w:r>
      <w:r w:rsidR="00D24970" w:rsidRPr="00D824AE">
        <w:rPr>
          <w:rFonts w:ascii="Tahoma" w:hAnsi="Tahoma" w:cs="Tahoma"/>
        </w:rPr>
        <w:t xml:space="preserve"> </w:t>
      </w:r>
      <w:bookmarkStart w:id="9" w:name="_Ref39427921"/>
      <w:bookmarkStart w:id="10" w:name="_Ref39427927"/>
      <w:bookmarkStart w:id="11" w:name="_Ref39740354"/>
      <w:r w:rsidR="00D22226" w:rsidRPr="00D824AE">
        <w:rPr>
          <w:rFonts w:ascii="Tahoma" w:hAnsi="Tahoma" w:cs="Tahoma"/>
        </w:rPr>
        <w:t>Susitikimai su tiekėjais</w:t>
      </w:r>
      <w:bookmarkEnd w:id="9"/>
      <w:bookmarkEnd w:id="10"/>
      <w:r w:rsidR="003B6924" w:rsidRPr="00D824AE">
        <w:rPr>
          <w:rFonts w:ascii="Tahoma" w:hAnsi="Tahoma" w:cs="Tahoma"/>
        </w:rPr>
        <w:t xml:space="preserve"> ir objekto apžiūra</w:t>
      </w:r>
      <w:bookmarkEnd w:id="8"/>
      <w:bookmarkEnd w:id="11"/>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2" w:name="_Ref39473754"/>
      <w:bookmarkStart w:id="13" w:name="_Ref39473761"/>
      <w:bookmarkStart w:id="14" w:name="_Ref39474188"/>
      <w:bookmarkStart w:id="15" w:name="_Toc184983115"/>
      <w:r w:rsidRPr="00D824AE">
        <w:rPr>
          <w:rFonts w:ascii="Tahoma" w:hAnsi="Tahoma" w:cs="Tahoma"/>
        </w:rPr>
        <w:t xml:space="preserve">4. </w:t>
      </w:r>
      <w:r w:rsidR="00173ACB" w:rsidRPr="00D824AE">
        <w:rPr>
          <w:rFonts w:ascii="Tahoma" w:hAnsi="Tahoma" w:cs="Tahoma"/>
        </w:rPr>
        <w:t>Tiekėjų pašalinimo pagrindai</w:t>
      </w:r>
      <w:bookmarkEnd w:id="12"/>
      <w:bookmarkEnd w:id="13"/>
      <w:bookmarkEnd w:id="14"/>
      <w:r w:rsidR="00975F1F" w:rsidRPr="00D824AE">
        <w:rPr>
          <w:rFonts w:ascii="Tahoma" w:hAnsi="Tahoma" w:cs="Tahoma"/>
        </w:rPr>
        <w:t xml:space="preserve"> ir kvalifikacijos reikalavimai</w:t>
      </w:r>
      <w:bookmarkEnd w:id="15"/>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6"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6"/>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464B94">
        <w:rPr>
          <w:rFonts w:ascii="Tahoma" w:eastAsia="Calibri" w:hAnsi="Tahoma" w:cs="Tahoma"/>
          <w:sz w:val="22"/>
          <w:szCs w:val="22"/>
        </w:rPr>
        <w:t xml:space="preserve">sąlygų </w:t>
      </w:r>
      <w:r w:rsidR="00BE45CA" w:rsidRPr="00464B94">
        <w:rPr>
          <w:rFonts w:ascii="Tahoma" w:hAnsi="Tahoma" w:cs="Tahoma"/>
          <w:sz w:val="22"/>
          <w:szCs w:val="22"/>
        </w:rPr>
        <w:t>3</w:t>
      </w:r>
      <w:r w:rsidR="00984B02" w:rsidRPr="00464B94">
        <w:rPr>
          <w:rFonts w:ascii="Tahoma" w:hAnsi="Tahoma" w:cs="Tahoma"/>
          <w:color w:val="00B050"/>
          <w:sz w:val="22"/>
          <w:szCs w:val="22"/>
        </w:rPr>
        <w:t xml:space="preserve"> </w:t>
      </w:r>
      <w:r w:rsidR="006773B6" w:rsidRPr="00464B94">
        <w:rPr>
          <w:rFonts w:ascii="Tahoma" w:eastAsia="Calibri" w:hAnsi="Tahoma" w:cs="Tahoma"/>
          <w:sz w:val="22"/>
          <w:szCs w:val="22"/>
        </w:rPr>
        <w:t>priede</w:t>
      </w:r>
      <w:r w:rsidR="002C5249" w:rsidRPr="00464B94">
        <w:rPr>
          <w:rFonts w:ascii="Tahoma" w:hAnsi="Tahoma" w:cs="Tahoma"/>
          <w:sz w:val="22"/>
          <w:szCs w:val="22"/>
        </w:rPr>
        <w:t>.</w:t>
      </w:r>
      <w:r w:rsidR="002C5249" w:rsidRPr="003B2AFC">
        <w:rPr>
          <w:rFonts w:ascii="Tahoma" w:hAnsi="Tahoma" w:cs="Tahoma"/>
          <w:sz w:val="22"/>
          <w:szCs w:val="22"/>
        </w:rPr>
        <w:t xml:space="preserve"> </w:t>
      </w:r>
    </w:p>
    <w:p w14:paraId="34E32D48" w14:textId="2579164C"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EndPr/>
        <w:sdtContent>
          <w:r w:rsidR="00504CB1">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7"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7"/>
    </w:p>
    <w:p w14:paraId="2FC7443C" w14:textId="1E96AB13"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464B94" w:rsidRPr="00464B94">
        <w:rPr>
          <w:rFonts w:ascii="Tahoma" w:hAnsi="Tahoma" w:cs="Tahoma"/>
          <w:sz w:val="22"/>
          <w:szCs w:val="22"/>
          <w:lang w:val="en-US"/>
        </w:rPr>
        <w:t>9</w:t>
      </w:r>
      <w:r w:rsidR="007A15EC" w:rsidRPr="00464B94">
        <w:rPr>
          <w:rFonts w:ascii="Tahoma" w:hAnsi="Tahoma" w:cs="Tahoma"/>
          <w:sz w:val="22"/>
          <w:szCs w:val="22"/>
        </w:rPr>
        <w:t xml:space="preserve"> </w:t>
      </w:r>
      <w:r w:rsidR="007A15EC" w:rsidRPr="00464B94">
        <w:rPr>
          <w:rFonts w:ascii="Tahoma" w:hAnsi="Tahoma" w:cs="Tahoma"/>
          <w:color w:val="000000" w:themeColor="text1"/>
          <w:sz w:val="22"/>
          <w:szCs w:val="22"/>
        </w:rPr>
        <w:t>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308880CF"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sąlygų </w:t>
      </w:r>
      <w:r w:rsidR="001363A3" w:rsidRPr="00464B94">
        <w:rPr>
          <w:rFonts w:ascii="Tahoma" w:hAnsi="Tahoma" w:cs="Tahoma"/>
          <w:sz w:val="22"/>
          <w:szCs w:val="22"/>
        </w:rPr>
        <w:t>7</w:t>
      </w:r>
      <w:r w:rsidR="00734D26" w:rsidRPr="00464B94">
        <w:rPr>
          <w:rFonts w:ascii="Tahoma" w:hAnsi="Tahoma" w:cs="Tahoma"/>
          <w:sz w:val="22"/>
          <w:szCs w:val="22"/>
        </w:rPr>
        <w:t xml:space="preserve"> priede  </w:t>
      </w:r>
      <w:r w:rsidR="00734D26" w:rsidRPr="00100933">
        <w:rPr>
          <w:rFonts w:ascii="Tahoma" w:hAnsi="Tahoma" w:cs="Tahoma"/>
          <w:sz w:val="22"/>
          <w:szCs w:val="22"/>
        </w:rPr>
        <w:t xml:space="preserve">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517ECE1E" w14:textId="20808C02" w:rsidR="007E3A91" w:rsidRPr="00100933" w:rsidRDefault="007E3A91" w:rsidP="007E3A91">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sąlygų </w:t>
      </w:r>
      <w:r w:rsidR="000D0F15" w:rsidRPr="00464B94">
        <w:rPr>
          <w:rFonts w:ascii="Tahoma" w:hAnsi="Tahoma" w:cs="Tahoma"/>
          <w:sz w:val="22"/>
          <w:szCs w:val="22"/>
        </w:rPr>
        <w:t>7</w:t>
      </w:r>
      <w:r w:rsidR="000D0F15" w:rsidRPr="00464B94">
        <w:rPr>
          <w:rFonts w:ascii="Tahoma" w:hAnsi="Tahoma" w:cs="Tahoma"/>
          <w:color w:val="70AD47" w:themeColor="accent6"/>
          <w:sz w:val="22"/>
          <w:szCs w:val="22"/>
        </w:rPr>
        <w:t xml:space="preserve"> </w:t>
      </w:r>
      <w:r w:rsidR="00DB5DA4" w:rsidRPr="00464B94">
        <w:rPr>
          <w:rFonts w:ascii="Tahoma" w:hAnsi="Tahoma" w:cs="Tahoma"/>
          <w:sz w:val="22"/>
          <w:szCs w:val="22"/>
        </w:rPr>
        <w:t>priedo</w:t>
      </w:r>
      <w:r w:rsidR="00DB5DA4" w:rsidRPr="00100933">
        <w:rPr>
          <w:rFonts w:ascii="Tahoma" w:hAnsi="Tahoma" w:cs="Tahoma"/>
          <w:sz w:val="22"/>
          <w:szCs w:val="22"/>
        </w:rPr>
        <w:t xml:space="preserve">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3A724E18" w14:textId="131D1927" w:rsidR="00E43E42" w:rsidRPr="00100933" w:rsidRDefault="00F80B9A" w:rsidP="00734D26">
      <w:pPr>
        <w:pStyle w:val="ListParagraph"/>
        <w:spacing w:after="0" w:line="240" w:lineRule="auto"/>
        <w:ind w:left="0" w:firstLine="567"/>
        <w:jc w:val="both"/>
        <w:rPr>
          <w:rFonts w:ascii="Tahoma" w:hAnsi="Tahoma" w:cs="Tahoma"/>
          <w:i/>
          <w:sz w:val="22"/>
          <w:szCs w:val="22"/>
        </w:rPr>
      </w:pPr>
      <w:r w:rsidRPr="00100933">
        <w:rPr>
          <w:rFonts w:ascii="Tahoma" w:hAnsi="Tahoma" w:cs="Tahoma"/>
          <w:iCs/>
          <w:sz w:val="22"/>
          <w:szCs w:val="22"/>
        </w:rPr>
        <w:t>5.5</w:t>
      </w:r>
      <w:r w:rsidRPr="00100933">
        <w:rPr>
          <w:rFonts w:ascii="Tahoma" w:hAnsi="Tahoma" w:cs="Tahoma"/>
          <w:i/>
          <w:sz w:val="22"/>
          <w:szCs w:val="22"/>
        </w:rPr>
        <w:t>.</w:t>
      </w:r>
      <w:r w:rsidR="00734D26" w:rsidRPr="00100933">
        <w:rPr>
          <w:rFonts w:ascii="Tahoma" w:hAnsi="Tahoma" w:cs="Tahoma"/>
          <w:i/>
          <w:sz w:val="22"/>
          <w:szCs w:val="22"/>
        </w:rPr>
        <w:t xml:space="preserve"> </w:t>
      </w:r>
      <w:r w:rsidR="00145B8E" w:rsidRPr="00100933">
        <w:rPr>
          <w:rFonts w:ascii="Tahoma" w:hAnsi="Tahoma" w:cs="Tahoma"/>
          <w:sz w:val="22"/>
          <w:szCs w:val="22"/>
        </w:rPr>
        <w:t>Perkančioji organizacija</w:t>
      </w:r>
      <w:r w:rsidR="0062770C" w:rsidRPr="00100933">
        <w:rPr>
          <w:rFonts w:ascii="Tahoma" w:hAnsi="Tahoma" w:cs="Tahoma"/>
          <w:sz w:val="22"/>
          <w:szCs w:val="22"/>
        </w:rPr>
        <w:t>,</w:t>
      </w:r>
      <w:r w:rsidR="00145B8E" w:rsidRPr="00100933">
        <w:rPr>
          <w:rFonts w:ascii="Tahoma" w:hAnsi="Tahoma" w:cs="Tahoma"/>
          <w:sz w:val="22"/>
          <w:szCs w:val="22"/>
        </w:rPr>
        <w:t xml:space="preserve"> įvertin</w:t>
      </w:r>
      <w:r w:rsidR="00BE2699" w:rsidRPr="00100933">
        <w:rPr>
          <w:rFonts w:ascii="Tahoma" w:hAnsi="Tahoma" w:cs="Tahoma"/>
          <w:sz w:val="22"/>
          <w:szCs w:val="22"/>
        </w:rPr>
        <w:t xml:space="preserve">usi visus galinčius kelti grėsmę nacionalinio saugumo interesams rizikos veiksnius </w:t>
      </w:r>
      <w:r w:rsidR="007F6C5E" w:rsidRPr="00100933">
        <w:rPr>
          <w:rFonts w:ascii="Tahoma" w:hAnsi="Tahoma" w:cs="Tahoma"/>
          <w:sz w:val="22"/>
          <w:szCs w:val="22"/>
        </w:rPr>
        <w:t>numato</w:t>
      </w:r>
      <w:r w:rsidR="00BE2699" w:rsidRPr="00100933">
        <w:rPr>
          <w:rFonts w:ascii="Tahoma" w:hAnsi="Tahoma" w:cs="Tahoma"/>
          <w:sz w:val="22"/>
          <w:szCs w:val="22"/>
        </w:rPr>
        <w:t xml:space="preserve">, kad šiame pirkime </w:t>
      </w:r>
      <w:r w:rsidR="00314A80" w:rsidRPr="00100933">
        <w:rPr>
          <w:rFonts w:ascii="Tahoma" w:hAnsi="Tahoma" w:cs="Tahoma"/>
          <w:sz w:val="22"/>
          <w:szCs w:val="22"/>
        </w:rPr>
        <w:t xml:space="preserve">negali </w:t>
      </w:r>
      <w:r w:rsidR="00DF6558" w:rsidRPr="00100933">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w:t>
      </w:r>
      <w:r w:rsidR="00DF6558" w:rsidRPr="00100933">
        <w:rPr>
          <w:rFonts w:ascii="Tahoma" w:hAnsi="Tahoma" w:cs="Tahoma"/>
          <w:sz w:val="22"/>
          <w:szCs w:val="22"/>
        </w:rPr>
        <w:lastRenderedPageBreak/>
        <w:t xml:space="preserve">Europos Sąjungos valstybėje narėje, Šiaurės Atlanto sutarties organizacijos valstybėje narėje ar trečiojoje šalyje, pasirašiusioje </w:t>
      </w:r>
      <w:r w:rsidR="00E30EE4" w:rsidRPr="00100933">
        <w:rPr>
          <w:rFonts w:ascii="Tahoma" w:hAnsi="Tahoma" w:cs="Tahoma"/>
          <w:sz w:val="22"/>
          <w:szCs w:val="22"/>
        </w:rPr>
        <w:t xml:space="preserve">VPĮ </w:t>
      </w:r>
      <w:r w:rsidR="00A2534E" w:rsidRPr="00100933">
        <w:rPr>
          <w:rFonts w:ascii="Tahoma" w:hAnsi="Tahoma" w:cs="Tahoma"/>
          <w:sz w:val="22"/>
          <w:szCs w:val="22"/>
        </w:rPr>
        <w:t>17</w:t>
      </w:r>
      <w:r w:rsidR="00DF6558" w:rsidRPr="00100933">
        <w:rPr>
          <w:rFonts w:ascii="Tahoma" w:hAnsi="Tahoma" w:cs="Tahoma"/>
          <w:sz w:val="22"/>
          <w:szCs w:val="22"/>
        </w:rPr>
        <w:t xml:space="preserve"> straipsnio 4 dalyje nurodytus tarptautinius susitarimus.</w:t>
      </w:r>
    </w:p>
    <w:p w14:paraId="71D4FEA6" w14:textId="14D337CD" w:rsidR="0058377F" w:rsidRPr="00100933" w:rsidRDefault="00D24970" w:rsidP="00DB5DA4">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B669F2" w:rsidRPr="00100933">
        <w:rPr>
          <w:rFonts w:ascii="Tahoma" w:hAnsi="Tahoma" w:cs="Tahoma"/>
          <w:sz w:val="22"/>
          <w:szCs w:val="22"/>
        </w:rPr>
        <w:t>.6.</w:t>
      </w:r>
      <w:r w:rsidR="00DB5DA4" w:rsidRPr="00100933">
        <w:rPr>
          <w:rFonts w:ascii="Tahoma" w:hAnsi="Tahoma" w:cs="Tahoma"/>
          <w:sz w:val="22"/>
          <w:szCs w:val="22"/>
        </w:rPr>
        <w:t xml:space="preserve"> </w:t>
      </w:r>
      <w:r w:rsidR="00D40BD6" w:rsidRPr="00100933">
        <w:rPr>
          <w:rFonts w:ascii="Tahoma" w:hAnsi="Tahoma" w:cs="Tahoma"/>
          <w:sz w:val="22"/>
          <w:szCs w:val="22"/>
        </w:rPr>
        <w:t>Perkančioji organizacija</w:t>
      </w:r>
      <w:r w:rsidR="001F7BB6" w:rsidRPr="00100933">
        <w:rPr>
          <w:rFonts w:ascii="Tahoma" w:hAnsi="Tahoma" w:cs="Tahoma"/>
          <w:sz w:val="22"/>
          <w:szCs w:val="22"/>
        </w:rPr>
        <w:t xml:space="preserve"> </w:t>
      </w:r>
      <w:r w:rsidR="003A6638" w:rsidRPr="00100933">
        <w:rPr>
          <w:rFonts w:ascii="Tahoma" w:hAnsi="Tahoma" w:cs="Tahoma"/>
          <w:sz w:val="22"/>
          <w:szCs w:val="22"/>
        </w:rPr>
        <w:t xml:space="preserve">laiko, kad </w:t>
      </w:r>
      <w:r w:rsidR="00E7043E" w:rsidRPr="00100933">
        <w:rPr>
          <w:rFonts w:ascii="Tahoma" w:hAnsi="Tahoma" w:cs="Tahoma"/>
          <w:color w:val="000000"/>
          <w:sz w:val="22"/>
          <w:szCs w:val="22"/>
          <w:shd w:val="clear" w:color="auto" w:fill="FFFFFF"/>
        </w:rPr>
        <w:t>pirkimo objektas kelia</w:t>
      </w:r>
      <w:r w:rsidR="003A6638" w:rsidRPr="00100933">
        <w:rPr>
          <w:rFonts w:ascii="Tahoma" w:hAnsi="Tahoma" w:cs="Tahoma"/>
          <w:color w:val="000000"/>
          <w:sz w:val="22"/>
          <w:szCs w:val="22"/>
          <w:shd w:val="clear" w:color="auto" w:fill="FFFFFF"/>
        </w:rPr>
        <w:t xml:space="preserve"> grėsmę nacionaliniam saugumui</w:t>
      </w:r>
      <w:r w:rsidR="001F7BB6" w:rsidRPr="00100933">
        <w:rPr>
          <w:rFonts w:ascii="Tahoma" w:hAnsi="Tahoma" w:cs="Tahoma"/>
          <w:sz w:val="22"/>
          <w:szCs w:val="22"/>
        </w:rPr>
        <w:t xml:space="preserve">, jei </w:t>
      </w:r>
      <w:r w:rsidR="00E7043E" w:rsidRPr="00100933">
        <w:rPr>
          <w:rFonts w:ascii="Tahoma" w:hAnsi="Tahoma" w:cs="Tahoma"/>
          <w:sz w:val="22"/>
          <w:szCs w:val="22"/>
        </w:rPr>
        <w:t>jis</w:t>
      </w:r>
      <w:r w:rsidR="00416CD6" w:rsidRPr="00100933">
        <w:rPr>
          <w:rFonts w:ascii="Tahoma" w:hAnsi="Tahoma" w:cs="Tahoma"/>
          <w:sz w:val="22"/>
          <w:szCs w:val="22"/>
        </w:rPr>
        <w:t xml:space="preserve"> </w:t>
      </w:r>
      <w:r w:rsidR="002B6FF7" w:rsidRPr="00100933">
        <w:rPr>
          <w:rFonts w:ascii="Tahoma" w:hAnsi="Tahoma" w:cs="Tahoma"/>
          <w:sz w:val="22"/>
          <w:szCs w:val="22"/>
        </w:rPr>
        <w:t>atitinka</w:t>
      </w:r>
      <w:r w:rsidR="00416CD6" w:rsidRPr="00100933">
        <w:rPr>
          <w:rFonts w:ascii="Tahoma" w:hAnsi="Tahoma" w:cs="Tahoma"/>
          <w:sz w:val="22"/>
          <w:szCs w:val="22"/>
        </w:rPr>
        <w:t xml:space="preserve"> VPĮ 37 straipsnio 9 dal</w:t>
      </w:r>
      <w:r w:rsidR="00FA0E33" w:rsidRPr="00100933">
        <w:rPr>
          <w:rFonts w:ascii="Tahoma" w:hAnsi="Tahoma" w:cs="Tahoma"/>
          <w:sz w:val="22"/>
          <w:szCs w:val="22"/>
        </w:rPr>
        <w:t>ies 1 ir (ar) 2 punkte numatytas sąlygas.</w:t>
      </w:r>
      <w:r w:rsidR="00676607" w:rsidRPr="00100933">
        <w:rPr>
          <w:rFonts w:ascii="Tahoma" w:hAnsi="Tahoma" w:cs="Tahoma"/>
          <w:sz w:val="22"/>
          <w:szCs w:val="22"/>
        </w:rPr>
        <w:t xml:space="preserve"> </w:t>
      </w:r>
      <w:r w:rsidR="00D304B1" w:rsidRPr="00100933">
        <w:rPr>
          <w:rFonts w:ascii="Tahoma" w:eastAsia="Times New Roman" w:hAnsi="Tahoma" w:cs="Tahoma"/>
          <w:color w:val="000000" w:themeColor="text1"/>
          <w:sz w:val="22"/>
          <w:szCs w:val="22"/>
          <w:lang w:eastAsia="en-US"/>
        </w:rPr>
        <w:t xml:space="preserve">Tiekėjai kartu su pasiūlymu turi pateikti </w:t>
      </w:r>
      <w:r w:rsidR="00013DF0" w:rsidRPr="00100933">
        <w:rPr>
          <w:rFonts w:ascii="Tahoma" w:eastAsia="Times New Roman" w:hAnsi="Tahoma" w:cs="Tahoma"/>
          <w:color w:val="000000" w:themeColor="text1"/>
          <w:sz w:val="22"/>
          <w:szCs w:val="22"/>
          <w:lang w:eastAsia="en-US"/>
        </w:rPr>
        <w:t xml:space="preserve">Viešųjų pirkimų tarnybos </w:t>
      </w:r>
      <w:r w:rsidR="00FA7269" w:rsidRPr="00100933">
        <w:rPr>
          <w:rFonts w:ascii="Tahoma" w:eastAsia="Times New Roman" w:hAnsi="Tahoma" w:cs="Tahoma"/>
          <w:color w:val="000000" w:themeColor="text1"/>
          <w:sz w:val="22"/>
          <w:szCs w:val="22"/>
          <w:lang w:eastAsia="en-US"/>
        </w:rPr>
        <w:t>nustatytos</w:t>
      </w:r>
      <w:r w:rsidR="00013DF0" w:rsidRPr="00100933">
        <w:rPr>
          <w:rFonts w:ascii="Tahoma" w:eastAsia="Times New Roman" w:hAnsi="Tahoma" w:cs="Tahoma"/>
          <w:color w:val="000000" w:themeColor="text1"/>
          <w:sz w:val="22"/>
          <w:szCs w:val="22"/>
          <w:lang w:eastAsia="en-US"/>
        </w:rPr>
        <w:t xml:space="preserve"> formos </w:t>
      </w:r>
      <w:r w:rsidR="00DD47C8" w:rsidRPr="00100933">
        <w:rPr>
          <w:rFonts w:ascii="Tahoma" w:eastAsia="Times New Roman" w:hAnsi="Tahoma" w:cs="Tahoma"/>
          <w:color w:val="000000" w:themeColor="text1"/>
          <w:sz w:val="22"/>
          <w:szCs w:val="22"/>
          <w:lang w:eastAsia="en-US"/>
        </w:rPr>
        <w:t>atitikties deklaraciją</w:t>
      </w:r>
      <w:r w:rsidR="00676607" w:rsidRPr="00100933">
        <w:rPr>
          <w:rStyle w:val="FootnoteReference"/>
          <w:rFonts w:ascii="Tahoma" w:eastAsia="Times New Roman" w:hAnsi="Tahoma" w:cs="Tahoma"/>
          <w:color w:val="000000" w:themeColor="text1"/>
          <w:sz w:val="22"/>
          <w:szCs w:val="22"/>
          <w:lang w:eastAsia="en-US"/>
        </w:rPr>
        <w:footnoteReference w:id="2"/>
      </w:r>
      <w:r w:rsidR="002B6251" w:rsidRPr="00100933">
        <w:rPr>
          <w:rFonts w:ascii="Tahoma" w:eastAsia="Times New Roman" w:hAnsi="Tahoma" w:cs="Tahoma"/>
          <w:color w:val="000000" w:themeColor="text1"/>
          <w:sz w:val="22"/>
          <w:szCs w:val="22"/>
          <w:lang w:eastAsia="en-US"/>
        </w:rPr>
        <w:t>. Perkančioji organizacija</w:t>
      </w:r>
      <w:r w:rsidR="00D00392" w:rsidRPr="00100933">
        <w:rPr>
          <w:rFonts w:ascii="Tahoma" w:eastAsia="Times New Roman" w:hAnsi="Tahoma" w:cs="Tahoma"/>
          <w:color w:val="000000" w:themeColor="text1"/>
          <w:sz w:val="22"/>
          <w:szCs w:val="22"/>
          <w:lang w:eastAsia="en-US"/>
        </w:rPr>
        <w:t xml:space="preserve"> iš</w:t>
      </w:r>
      <w:r w:rsidR="002B6251" w:rsidRPr="00100933">
        <w:rPr>
          <w:rFonts w:ascii="Tahoma" w:eastAsia="Times New Roman" w:hAnsi="Tahoma" w:cs="Tahoma"/>
          <w:color w:val="000000" w:themeColor="text1"/>
          <w:sz w:val="22"/>
          <w:szCs w:val="22"/>
          <w:lang w:eastAsia="en-US"/>
        </w:rPr>
        <w:t xml:space="preserve"> tiekėjo</w:t>
      </w:r>
      <w:r w:rsidR="004277E7">
        <w:rPr>
          <w:rFonts w:ascii="Tahoma" w:eastAsia="Times New Roman" w:hAnsi="Tahoma" w:cs="Tahoma"/>
          <w:color w:val="000000" w:themeColor="text1"/>
          <w:sz w:val="22"/>
          <w:szCs w:val="22"/>
          <w:lang w:eastAsia="en-US"/>
        </w:rPr>
        <w:t xml:space="preserve"> (-ų)</w:t>
      </w:r>
      <w:r w:rsidR="002B6251" w:rsidRPr="00100933">
        <w:rPr>
          <w:rFonts w:ascii="Tahoma" w:eastAsia="Times New Roman" w:hAnsi="Tahoma" w:cs="Tahoma"/>
          <w:color w:val="000000" w:themeColor="text1"/>
          <w:sz w:val="22"/>
          <w:szCs w:val="22"/>
          <w:lang w:eastAsia="en-US"/>
        </w:rPr>
        <w:t xml:space="preserve"> reikalaus pateikti </w:t>
      </w:r>
      <w:r w:rsidR="004905CE" w:rsidRPr="00100933">
        <w:rPr>
          <w:rFonts w:ascii="Tahoma" w:eastAsia="Times New Roman" w:hAnsi="Tahoma" w:cs="Tahoma"/>
          <w:color w:val="000000" w:themeColor="text1"/>
          <w:sz w:val="22"/>
          <w:szCs w:val="22"/>
          <w:lang w:eastAsia="en-US"/>
        </w:rPr>
        <w:t xml:space="preserve">vieną (esant poreikiui – kelis) </w:t>
      </w:r>
      <w:r w:rsidR="008E4CB4" w:rsidRPr="00100933">
        <w:rPr>
          <w:rFonts w:ascii="Tahoma" w:eastAsia="Times New Roman" w:hAnsi="Tahoma" w:cs="Tahoma"/>
          <w:color w:val="000000" w:themeColor="text1"/>
          <w:sz w:val="22"/>
          <w:szCs w:val="22"/>
          <w:lang w:eastAsia="en-US"/>
        </w:rPr>
        <w:t xml:space="preserve">VPĮ </w:t>
      </w:r>
      <w:r w:rsidR="004A7223" w:rsidRPr="00100933">
        <w:rPr>
          <w:rFonts w:ascii="Tahoma" w:eastAsia="Times New Roman" w:hAnsi="Tahoma" w:cs="Tahoma"/>
          <w:color w:val="000000" w:themeColor="text1"/>
          <w:sz w:val="22"/>
          <w:szCs w:val="22"/>
          <w:lang w:eastAsia="en-US"/>
        </w:rPr>
        <w:t xml:space="preserve">39 straipsnio </w:t>
      </w:r>
      <w:r w:rsidR="00B54910" w:rsidRPr="00100933">
        <w:rPr>
          <w:rFonts w:ascii="Tahoma" w:eastAsia="Times New Roman" w:hAnsi="Tahoma" w:cs="Tahoma"/>
          <w:color w:val="000000" w:themeColor="text1"/>
          <w:sz w:val="22"/>
          <w:szCs w:val="22"/>
          <w:lang w:eastAsia="en-US"/>
        </w:rPr>
        <w:t>3 dalyje numatytą dokumentą.</w:t>
      </w:r>
      <w:r w:rsidR="00F35C40" w:rsidRPr="00100933">
        <w:rPr>
          <w:rFonts w:ascii="Tahoma" w:eastAsia="Times New Roman" w:hAnsi="Tahoma" w:cs="Tahoma"/>
          <w:color w:val="000000" w:themeColor="text1"/>
          <w:sz w:val="22"/>
          <w:szCs w:val="22"/>
          <w:lang w:eastAsia="en-US"/>
        </w:rPr>
        <w:t xml:space="preserve"> </w:t>
      </w:r>
      <w:r w:rsidR="005F5849" w:rsidRPr="00100933">
        <w:rPr>
          <w:rFonts w:ascii="Tahoma" w:eastAsia="Times New Roman" w:hAnsi="Tahoma" w:cs="Tahoma"/>
          <w:color w:val="000000" w:themeColor="text1"/>
          <w:sz w:val="22"/>
          <w:szCs w:val="22"/>
          <w:lang w:eastAsia="en-US"/>
        </w:rPr>
        <w:t xml:space="preserve">Perkančioji organizacija bet kuriuo pirkimo procedūros metu turi teisę </w:t>
      </w:r>
      <w:r w:rsidR="003A683D" w:rsidRPr="00100933">
        <w:rPr>
          <w:rFonts w:ascii="Tahoma" w:eastAsia="Times New Roman" w:hAnsi="Tahoma" w:cs="Tahoma"/>
          <w:color w:val="000000" w:themeColor="text1"/>
          <w:sz w:val="22"/>
          <w:szCs w:val="22"/>
          <w:lang w:eastAsia="en-US"/>
        </w:rPr>
        <w:t xml:space="preserve">pareikalauti dalyvių pateikti </w:t>
      </w:r>
      <w:r w:rsidR="00CB1979" w:rsidRPr="00100933">
        <w:rPr>
          <w:rFonts w:ascii="Tahoma" w:eastAsia="Times New Roman" w:hAnsi="Tahoma" w:cs="Tahoma"/>
          <w:color w:val="000000" w:themeColor="text1"/>
          <w:sz w:val="22"/>
          <w:szCs w:val="22"/>
          <w:lang w:eastAsia="en-US"/>
        </w:rPr>
        <w:t>visus ar dalį dokumentų</w:t>
      </w:r>
      <w:r w:rsidR="0042578B" w:rsidRPr="00100933">
        <w:rPr>
          <w:rFonts w:ascii="Tahoma" w:eastAsia="Times New Roman" w:hAnsi="Tahoma" w:cs="Tahoma"/>
          <w:color w:val="000000" w:themeColor="text1"/>
          <w:sz w:val="22"/>
          <w:szCs w:val="22"/>
          <w:lang w:eastAsia="en-US"/>
        </w:rPr>
        <w:t xml:space="preserve">, nurodytų VPĮ 39 straipsnio </w:t>
      </w:r>
      <w:r w:rsidR="00BF129F" w:rsidRPr="00100933">
        <w:rPr>
          <w:rFonts w:ascii="Tahoma" w:eastAsia="Times New Roman" w:hAnsi="Tahoma" w:cs="Tahoma"/>
          <w:color w:val="000000" w:themeColor="text1"/>
          <w:sz w:val="22"/>
          <w:szCs w:val="22"/>
          <w:lang w:eastAsia="en-US"/>
        </w:rPr>
        <w:t>3</w:t>
      </w:r>
      <w:r w:rsidR="0042578B" w:rsidRPr="00100933">
        <w:rPr>
          <w:rFonts w:ascii="Tahoma" w:eastAsia="Times New Roman" w:hAnsi="Tahoma" w:cs="Tahoma"/>
          <w:color w:val="000000" w:themeColor="text1"/>
          <w:sz w:val="22"/>
          <w:szCs w:val="22"/>
          <w:lang w:eastAsia="en-US"/>
        </w:rPr>
        <w:t xml:space="preserve"> dalyje.</w:t>
      </w:r>
    </w:p>
    <w:p w14:paraId="2BCB1E2F" w14:textId="77777777" w:rsidR="001232F3" w:rsidRPr="00100933" w:rsidRDefault="0058377F" w:rsidP="00DB5DA4">
      <w:pPr>
        <w:spacing w:after="0" w:line="240" w:lineRule="auto"/>
        <w:ind w:firstLine="567"/>
        <w:jc w:val="both"/>
        <w:rPr>
          <w:rFonts w:ascii="Tahoma" w:hAnsi="Tahoma" w:cs="Tahoma"/>
          <w:i/>
          <w:iCs/>
          <w:color w:val="7030A0"/>
          <w:sz w:val="22"/>
          <w:szCs w:val="22"/>
        </w:rPr>
      </w:pPr>
      <w:r w:rsidRPr="00100933">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00933">
        <w:rPr>
          <w:rFonts w:ascii="Tahoma" w:hAnsi="Tahoma" w:cs="Tahoma"/>
          <w:i/>
          <w:iCs/>
          <w:sz w:val="22"/>
          <w:szCs w:val="22"/>
        </w:rPr>
        <w:t>nurodytas reikalavimas nėra taikomas</w:t>
      </w:r>
      <w:r w:rsidR="004E06BB" w:rsidRPr="00100933">
        <w:rPr>
          <w:rFonts w:ascii="Tahoma" w:hAnsi="Tahoma" w:cs="Tahoma"/>
          <w:i/>
          <w:iCs/>
          <w:color w:val="7030A0"/>
          <w:sz w:val="22"/>
          <w:szCs w:val="22"/>
        </w:rPr>
        <w:t>.</w:t>
      </w:r>
    </w:p>
    <w:p w14:paraId="70385655" w14:textId="43EDA06B" w:rsidR="007321DE"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FE1C0E" w:rsidRPr="00100933">
        <w:rPr>
          <w:rFonts w:ascii="Tahoma" w:hAnsi="Tahoma" w:cs="Tahoma"/>
          <w:sz w:val="22"/>
          <w:szCs w:val="22"/>
        </w:rPr>
        <w:t xml:space="preserve">.7. </w:t>
      </w:r>
      <w:r w:rsidR="00373245" w:rsidRPr="00100933">
        <w:rPr>
          <w:rFonts w:ascii="Tahoma" w:hAnsi="Tahoma" w:cs="Tahoma"/>
          <w:sz w:val="22"/>
          <w:szCs w:val="22"/>
          <w:shd w:val="clear" w:color="auto" w:fill="FFFFFF"/>
        </w:rPr>
        <w:t>T</w:t>
      </w:r>
      <w:r w:rsidR="00B43A30" w:rsidRPr="00100933">
        <w:rPr>
          <w:rFonts w:ascii="Tahoma" w:hAnsi="Tahoma" w:cs="Tahoma"/>
          <w:sz w:val="22"/>
          <w:szCs w:val="22"/>
          <w:shd w:val="clear" w:color="auto" w:fill="FFFFFF"/>
        </w:rPr>
        <w:t xml:space="preserve">iekėjo </w:t>
      </w:r>
      <w:r w:rsidR="00B43A30" w:rsidRPr="004331CF">
        <w:rPr>
          <w:rFonts w:ascii="Tahoma" w:hAnsi="Tahoma" w:cs="Tahoma"/>
          <w:sz w:val="22"/>
          <w:szCs w:val="22"/>
          <w:shd w:val="clear" w:color="auto" w:fill="FFFFFF"/>
        </w:rPr>
        <w:t xml:space="preserve">siūlomos paslaugos  </w:t>
      </w:r>
      <w:r w:rsidR="00373245" w:rsidRPr="00100933">
        <w:rPr>
          <w:rFonts w:ascii="Tahoma" w:hAnsi="Tahoma" w:cs="Tahoma"/>
          <w:sz w:val="22"/>
          <w:szCs w:val="22"/>
          <w:shd w:val="clear" w:color="auto" w:fill="FFFFFF"/>
        </w:rPr>
        <w:t xml:space="preserve">turi </w:t>
      </w:r>
      <w:r w:rsidR="00B43A30" w:rsidRPr="00100933">
        <w:rPr>
          <w:rFonts w:ascii="Tahoma" w:hAnsi="Tahoma" w:cs="Tahoma"/>
          <w:sz w:val="22"/>
          <w:szCs w:val="22"/>
          <w:shd w:val="clear" w:color="auto" w:fill="FFFFFF"/>
        </w:rPr>
        <w:t>nekelt</w:t>
      </w:r>
      <w:r w:rsidR="00373245" w:rsidRPr="00100933">
        <w:rPr>
          <w:rFonts w:ascii="Tahoma" w:hAnsi="Tahoma" w:cs="Tahoma"/>
          <w:sz w:val="22"/>
          <w:szCs w:val="22"/>
          <w:shd w:val="clear" w:color="auto" w:fill="FFFFFF"/>
        </w:rPr>
        <w:t>i</w:t>
      </w:r>
      <w:r w:rsidR="00B43A30" w:rsidRPr="00100933">
        <w:rPr>
          <w:rFonts w:ascii="Tahoma" w:hAnsi="Tahoma" w:cs="Tahoma"/>
          <w:sz w:val="22"/>
          <w:szCs w:val="22"/>
          <w:shd w:val="clear" w:color="auto" w:fill="FFFFFF"/>
        </w:rPr>
        <w:t xml:space="preserve"> grėsmės nacionaliniam saugumui, kaip nurodyta VPĮ </w:t>
      </w:r>
      <w:r w:rsidR="00DD2ADA" w:rsidRPr="00100933">
        <w:rPr>
          <w:rFonts w:ascii="Tahoma" w:hAnsi="Tahoma" w:cs="Tahoma"/>
          <w:sz w:val="22"/>
          <w:szCs w:val="22"/>
          <w:shd w:val="clear" w:color="auto" w:fill="FFFFFF"/>
        </w:rPr>
        <w:t xml:space="preserve">37 straipsnio 8 dalyje. </w:t>
      </w:r>
      <w:r w:rsidR="00762B52" w:rsidRPr="00100933">
        <w:rPr>
          <w:rFonts w:ascii="Tahoma" w:hAnsi="Tahoma" w:cs="Tahoma"/>
          <w:sz w:val="22"/>
          <w:szCs w:val="22"/>
          <w:shd w:val="clear" w:color="auto" w:fill="FFFFFF"/>
        </w:rPr>
        <w:t xml:space="preserve">Nustačiusi pasiūlymų eilę perkančioji organizacija kreipsis į </w:t>
      </w:r>
      <w:r w:rsidR="00EF595E" w:rsidRPr="00100933">
        <w:rPr>
          <w:rFonts w:ascii="Tahoma" w:hAnsi="Tahoma" w:cs="Tahoma"/>
          <w:sz w:val="22"/>
          <w:szCs w:val="22"/>
          <w:shd w:val="clear" w:color="auto" w:fill="FFFFFF"/>
        </w:rPr>
        <w:t xml:space="preserve">Nacionaliniam saugumui užtikrinti </w:t>
      </w:r>
      <w:r w:rsidR="00C9427A" w:rsidRPr="00100933">
        <w:rPr>
          <w:rFonts w:ascii="Tahoma" w:hAnsi="Tahoma" w:cs="Tahoma"/>
          <w:sz w:val="22"/>
          <w:szCs w:val="22"/>
          <w:shd w:val="clear" w:color="auto" w:fill="FFFFFF"/>
        </w:rPr>
        <w:t xml:space="preserve">svarbių objektų </w:t>
      </w:r>
      <w:r w:rsidR="004E63B6" w:rsidRPr="00100933">
        <w:rPr>
          <w:rFonts w:ascii="Tahoma" w:hAnsi="Tahoma" w:cs="Tahoma"/>
          <w:sz w:val="22"/>
          <w:szCs w:val="22"/>
          <w:shd w:val="clear" w:color="auto" w:fill="FFFFFF"/>
        </w:rPr>
        <w:t xml:space="preserve">apsaugos koordinavimo </w:t>
      </w:r>
      <w:r w:rsidR="00090916" w:rsidRPr="00100933">
        <w:rPr>
          <w:rFonts w:ascii="Tahoma" w:hAnsi="Tahoma" w:cs="Tahoma"/>
          <w:sz w:val="22"/>
          <w:szCs w:val="22"/>
          <w:shd w:val="clear" w:color="auto" w:fill="FFFFFF"/>
        </w:rPr>
        <w:t>komisiją</w:t>
      </w:r>
      <w:r w:rsidR="00584DCA" w:rsidRPr="00100933">
        <w:rPr>
          <w:rFonts w:ascii="Tahoma" w:hAnsi="Tahoma" w:cs="Tahoma"/>
          <w:sz w:val="22"/>
          <w:szCs w:val="22"/>
          <w:shd w:val="clear" w:color="auto" w:fill="FFFFFF"/>
        </w:rPr>
        <w:t xml:space="preserve"> dėl </w:t>
      </w:r>
      <w:r w:rsidR="009E61A9" w:rsidRPr="00100933">
        <w:rPr>
          <w:rFonts w:ascii="Tahoma" w:hAnsi="Tahoma" w:cs="Tahoma"/>
          <w:sz w:val="22"/>
          <w:szCs w:val="22"/>
          <w:shd w:val="clear" w:color="auto" w:fill="FFFFFF"/>
        </w:rPr>
        <w:t xml:space="preserve">numatomo sudaryti </w:t>
      </w:r>
      <w:r w:rsidR="00665508" w:rsidRPr="00100933">
        <w:rPr>
          <w:rFonts w:ascii="Tahoma" w:hAnsi="Tahoma" w:cs="Tahoma"/>
          <w:color w:val="000000"/>
          <w:spacing w:val="2"/>
          <w:sz w:val="22"/>
          <w:szCs w:val="22"/>
          <w:shd w:val="clear" w:color="auto" w:fill="FFFFFF"/>
        </w:rPr>
        <w:t>sandori</w:t>
      </w:r>
      <w:r w:rsidR="009E61A9" w:rsidRPr="00100933">
        <w:rPr>
          <w:rFonts w:ascii="Tahoma" w:hAnsi="Tahoma" w:cs="Tahoma"/>
          <w:color w:val="000000"/>
          <w:spacing w:val="2"/>
          <w:sz w:val="22"/>
          <w:szCs w:val="22"/>
          <w:shd w:val="clear" w:color="auto" w:fill="FFFFFF"/>
        </w:rPr>
        <w:t>o</w:t>
      </w:r>
      <w:r w:rsidR="00665508" w:rsidRPr="00100933">
        <w:rPr>
          <w:rFonts w:ascii="Tahoma" w:hAnsi="Tahoma" w:cs="Tahoma"/>
          <w:color w:val="000000"/>
          <w:spacing w:val="2"/>
          <w:sz w:val="22"/>
          <w:szCs w:val="22"/>
          <w:shd w:val="clear" w:color="auto" w:fill="FFFFFF"/>
        </w:rPr>
        <w:t xml:space="preserve"> atitikties nacionalinio saugumo interesams</w:t>
      </w:r>
      <w:r w:rsidR="00090916" w:rsidRPr="00100933">
        <w:rPr>
          <w:rFonts w:ascii="Tahoma" w:hAnsi="Tahoma" w:cs="Tahoma"/>
          <w:sz w:val="22"/>
          <w:szCs w:val="22"/>
          <w:shd w:val="clear" w:color="auto" w:fill="FFFFFF"/>
        </w:rPr>
        <w:t>.</w:t>
      </w:r>
      <w:r w:rsidR="00C611D3" w:rsidRPr="00100933">
        <w:rPr>
          <w:rFonts w:ascii="Tahoma" w:hAnsi="Tahoma" w:cs="Tahoma"/>
          <w:sz w:val="22"/>
          <w:szCs w:val="22"/>
          <w:shd w:val="clear" w:color="auto" w:fill="FFFFFF"/>
        </w:rPr>
        <w:t xml:space="preserve"> </w:t>
      </w:r>
      <w:r w:rsidR="002670AA" w:rsidRPr="00100933">
        <w:rPr>
          <w:rFonts w:ascii="Tahoma" w:hAnsi="Tahoma" w:cs="Tahoma"/>
          <w:sz w:val="22"/>
          <w:szCs w:val="22"/>
          <w:shd w:val="clear" w:color="auto" w:fill="FFFFFF"/>
        </w:rPr>
        <w:t xml:space="preserve">Perkančioji organizacija prašys tiekėjo pateikti </w:t>
      </w:r>
      <w:r w:rsidR="003C2837" w:rsidRPr="00100933">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4FF5119C" w:rsidR="006B30B8"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924445" w:rsidRPr="00100933">
        <w:rPr>
          <w:rFonts w:ascii="Tahoma" w:hAnsi="Tahoma" w:cs="Tahoma"/>
          <w:sz w:val="22"/>
          <w:szCs w:val="22"/>
        </w:rPr>
        <w:t>.</w:t>
      </w:r>
      <w:r w:rsidR="00CF0E17" w:rsidRPr="00100933">
        <w:rPr>
          <w:rFonts w:ascii="Tahoma" w:hAnsi="Tahoma" w:cs="Tahoma"/>
          <w:sz w:val="22"/>
          <w:szCs w:val="22"/>
        </w:rPr>
        <w:t>8</w:t>
      </w:r>
      <w:r w:rsidR="00924445" w:rsidRPr="00100933">
        <w:rPr>
          <w:rFonts w:ascii="Tahoma" w:hAnsi="Tahoma" w:cs="Tahoma"/>
          <w:sz w:val="22"/>
          <w:szCs w:val="22"/>
        </w:rPr>
        <w:t>.</w:t>
      </w:r>
      <w:r w:rsidR="00CF0E17" w:rsidRPr="00100933">
        <w:rPr>
          <w:rFonts w:ascii="Tahoma" w:hAnsi="Tahoma" w:cs="Tahoma"/>
          <w:sz w:val="22"/>
          <w:szCs w:val="22"/>
        </w:rPr>
        <w:t xml:space="preserve"> </w:t>
      </w:r>
      <w:r w:rsidR="005D0CD2" w:rsidRPr="62656BB8">
        <w:rPr>
          <w:rFonts w:ascii="Tahoma" w:hAnsi="Tahoma" w:cs="Tahoma"/>
          <w:i/>
          <w:iCs/>
          <w:color w:val="FF0000"/>
          <w:sz w:val="22"/>
          <w:szCs w:val="22"/>
          <w:shd w:val="clear" w:color="auto" w:fill="FFFFFF"/>
        </w:rPr>
        <w:t xml:space="preserve">   </w:t>
      </w:r>
      <w:r w:rsidR="005D0CD2" w:rsidRPr="00100933">
        <w:rPr>
          <w:rFonts w:ascii="Tahoma" w:hAnsi="Tahoma" w:cs="Tahoma"/>
          <w:sz w:val="22"/>
          <w:szCs w:val="22"/>
          <w:shd w:val="clear" w:color="auto" w:fill="FFFFFF"/>
        </w:rPr>
        <w:t xml:space="preserve">Perkančioji organizacija laiko, kad tiekėjas </w:t>
      </w:r>
      <w:r w:rsidR="006B30B8" w:rsidRPr="00100933">
        <w:rPr>
          <w:rFonts w:ascii="Tahoma" w:hAnsi="Tahoma" w:cs="Tahoma"/>
          <w:sz w:val="22"/>
          <w:szCs w:val="22"/>
          <w:shd w:val="clear" w:color="auto" w:fill="FFFFFF"/>
        </w:rPr>
        <w:t xml:space="preserve">kelia grėsmę nacionaliniam saugumui </w:t>
      </w:r>
      <w:r w:rsidR="00780F8E" w:rsidRPr="00100933">
        <w:rPr>
          <w:rFonts w:ascii="Tahoma" w:hAnsi="Tahoma" w:cs="Tahoma"/>
          <w:color w:val="000000"/>
          <w:sz w:val="22"/>
          <w:szCs w:val="22"/>
        </w:rPr>
        <w:t>kai sandorio pagrindu susidarytų aplinkybės, nurodytos Nacionaliniam saugumui užtikrinti svarbių objektų apsaugos įstatymo 13 straipsnio 4 dalies 1 punkte.</w:t>
      </w:r>
      <w:r w:rsidR="0047047D" w:rsidRPr="00100933">
        <w:rPr>
          <w:rFonts w:ascii="Tahoma" w:hAnsi="Tahoma" w:cs="Tahoma"/>
          <w:color w:val="000000"/>
          <w:sz w:val="22"/>
          <w:szCs w:val="22"/>
        </w:rPr>
        <w:t xml:space="preserve"> </w:t>
      </w:r>
      <w:r w:rsidR="0047047D" w:rsidRPr="00100933">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00933">
        <w:rPr>
          <w:rFonts w:ascii="Tahoma" w:hAnsi="Tahoma" w:cs="Tahoma"/>
          <w:color w:val="000000"/>
          <w:spacing w:val="2"/>
          <w:sz w:val="22"/>
          <w:szCs w:val="22"/>
          <w:shd w:val="clear" w:color="auto" w:fill="FFFFFF"/>
        </w:rPr>
        <w:t>sandorio atitikties nacionalinio saugumo interesams</w:t>
      </w:r>
      <w:r w:rsidR="0047047D" w:rsidRPr="00100933">
        <w:rPr>
          <w:rFonts w:ascii="Tahoma" w:hAnsi="Tahoma" w:cs="Tahoma"/>
          <w:sz w:val="22"/>
          <w:szCs w:val="22"/>
          <w:shd w:val="clear" w:color="auto" w:fill="FFFFFF"/>
        </w:rPr>
        <w:t>.</w:t>
      </w:r>
      <w:r w:rsidR="00214B9D" w:rsidRPr="00100933">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4D3D0E1F" w:rsidR="006B5A2F" w:rsidRPr="00100933" w:rsidRDefault="00D24970" w:rsidP="00DB5DA4">
      <w:pPr>
        <w:spacing w:after="0" w:line="240" w:lineRule="auto"/>
        <w:ind w:firstLine="567"/>
        <w:jc w:val="both"/>
        <w:rPr>
          <w:rFonts w:ascii="Tahoma" w:hAnsi="Tahoma" w:cs="Tahoma"/>
          <w:sz w:val="22"/>
          <w:szCs w:val="22"/>
        </w:rPr>
      </w:pPr>
      <w:r w:rsidRPr="00100933">
        <w:rPr>
          <w:rFonts w:ascii="Tahoma" w:hAnsi="Tahoma" w:cs="Tahoma"/>
          <w:sz w:val="22"/>
          <w:szCs w:val="22"/>
        </w:rPr>
        <w:t>5</w:t>
      </w:r>
      <w:r w:rsidR="00782DCD" w:rsidRPr="00100933">
        <w:rPr>
          <w:rFonts w:ascii="Tahoma" w:hAnsi="Tahoma" w:cs="Tahoma"/>
          <w:sz w:val="22"/>
          <w:szCs w:val="22"/>
        </w:rPr>
        <w:t>.9.</w:t>
      </w:r>
      <w:r w:rsidR="00701577" w:rsidRPr="00100933">
        <w:rPr>
          <w:rFonts w:ascii="Tahoma" w:hAnsi="Tahoma" w:cs="Tahoma"/>
          <w:sz w:val="22"/>
          <w:szCs w:val="22"/>
        </w:rPr>
        <w:t xml:space="preserve">Perkančioji organizacija </w:t>
      </w:r>
      <w:r w:rsidR="00E262E0" w:rsidRPr="00100933">
        <w:rPr>
          <w:rFonts w:ascii="Tahoma" w:hAnsi="Tahoma" w:cs="Tahoma"/>
          <w:color w:val="000000"/>
          <w:sz w:val="22"/>
          <w:szCs w:val="22"/>
          <w:shd w:val="clear" w:color="auto" w:fill="FFFFFF"/>
        </w:rPr>
        <w:t>laiko, kad tiekėjas turi interesų, galinčių kelti grėsmę nacionaliniam saugumui</w:t>
      </w:r>
      <w:r w:rsidR="00701577" w:rsidRPr="00100933">
        <w:rPr>
          <w:rFonts w:ascii="Tahoma" w:hAnsi="Tahoma" w:cs="Tahoma"/>
          <w:sz w:val="22"/>
          <w:szCs w:val="22"/>
        </w:rPr>
        <w:t xml:space="preserve">, jei </w:t>
      </w:r>
      <w:r w:rsidR="00484906" w:rsidRPr="00100933">
        <w:rPr>
          <w:rFonts w:ascii="Tahoma" w:hAnsi="Tahoma" w:cs="Tahoma"/>
          <w:sz w:val="22"/>
          <w:szCs w:val="22"/>
        </w:rPr>
        <w:t>jis</w:t>
      </w:r>
      <w:r w:rsidR="005D5B36" w:rsidRPr="00100933">
        <w:rPr>
          <w:rFonts w:ascii="Tahoma" w:hAnsi="Tahoma" w:cs="Tahoma"/>
          <w:sz w:val="22"/>
          <w:szCs w:val="22"/>
        </w:rPr>
        <w:t xml:space="preserve">, </w:t>
      </w:r>
      <w:r w:rsidR="00875E60" w:rsidRPr="00100933">
        <w:rPr>
          <w:rFonts w:ascii="Tahoma" w:hAnsi="Tahoma" w:cs="Tahoma"/>
          <w:color w:val="000000"/>
          <w:sz w:val="22"/>
          <w:szCs w:val="22"/>
          <w:shd w:val="clear" w:color="auto" w:fill="FFFFFF"/>
        </w:rPr>
        <w:t>j</w:t>
      </w:r>
      <w:r w:rsidR="00A0494F" w:rsidRPr="00100933">
        <w:rPr>
          <w:rFonts w:ascii="Tahoma" w:hAnsi="Tahoma" w:cs="Tahoma"/>
          <w:color w:val="000000"/>
          <w:sz w:val="22"/>
          <w:szCs w:val="22"/>
          <w:shd w:val="clear" w:color="auto" w:fill="FFFFFF"/>
        </w:rPr>
        <w:t>o</w:t>
      </w:r>
      <w:r w:rsidR="00875E60" w:rsidRPr="00100933">
        <w:rPr>
          <w:rFonts w:ascii="Tahoma" w:hAnsi="Tahoma" w:cs="Tahoma"/>
          <w:color w:val="000000"/>
          <w:sz w:val="22"/>
          <w:szCs w:val="22"/>
          <w:shd w:val="clear" w:color="auto" w:fill="FFFFFF"/>
        </w:rPr>
        <w:t xml:space="preserve"> subtiekėja</w:t>
      </w:r>
      <w:r w:rsidR="00942030" w:rsidRPr="00100933">
        <w:rPr>
          <w:rFonts w:ascii="Tahoma" w:hAnsi="Tahoma" w:cs="Tahoma"/>
          <w:color w:val="000000"/>
          <w:sz w:val="22"/>
          <w:szCs w:val="22"/>
          <w:shd w:val="clear" w:color="auto" w:fill="FFFFFF"/>
        </w:rPr>
        <w:t>s (-ai)</w:t>
      </w:r>
      <w:r w:rsidR="00875E60" w:rsidRPr="00100933">
        <w:rPr>
          <w:rFonts w:ascii="Tahoma" w:hAnsi="Tahoma" w:cs="Tahoma"/>
          <w:color w:val="000000"/>
          <w:sz w:val="22"/>
          <w:szCs w:val="22"/>
          <w:shd w:val="clear" w:color="auto" w:fill="FFFFFF"/>
        </w:rPr>
        <w:t xml:space="preserve"> ar ūkio subjektas</w:t>
      </w:r>
      <w:r w:rsidR="00942030" w:rsidRPr="00100933">
        <w:rPr>
          <w:rFonts w:ascii="Tahoma" w:hAnsi="Tahoma" w:cs="Tahoma"/>
          <w:color w:val="000000"/>
          <w:sz w:val="22"/>
          <w:szCs w:val="22"/>
          <w:shd w:val="clear" w:color="auto" w:fill="FFFFFF"/>
        </w:rPr>
        <w:t xml:space="preserve"> (-ai)</w:t>
      </w:r>
      <w:r w:rsidR="00875E60" w:rsidRPr="00100933">
        <w:rPr>
          <w:rFonts w:ascii="Tahoma" w:hAnsi="Tahoma" w:cs="Tahoma"/>
          <w:color w:val="000000"/>
          <w:sz w:val="22"/>
          <w:szCs w:val="22"/>
          <w:shd w:val="clear" w:color="auto" w:fill="FFFFFF"/>
        </w:rPr>
        <w:t>, kurių pajėgumais remiamasi, kurie patys ar juos kontroliuojantys asmenys</w:t>
      </w:r>
      <w:r w:rsidR="004038D3" w:rsidRPr="00100933">
        <w:rPr>
          <w:rFonts w:ascii="Tahoma" w:hAnsi="Tahoma" w:cs="Tahoma"/>
          <w:color w:val="000000"/>
          <w:sz w:val="22"/>
          <w:szCs w:val="22"/>
          <w:shd w:val="clear" w:color="auto" w:fill="FFFFFF"/>
        </w:rPr>
        <w:t xml:space="preserve"> atitinka VPĮ 47 straipsnio 9 dalyje nustatytas sąlygas. </w:t>
      </w:r>
      <w:r w:rsidR="006B5A2F" w:rsidRPr="00100933">
        <w:rPr>
          <w:rFonts w:ascii="Tahoma" w:hAnsi="Tahoma" w:cs="Tahoma"/>
          <w:color w:val="000000"/>
          <w:sz w:val="22"/>
          <w:szCs w:val="22"/>
          <w:shd w:val="clear" w:color="auto" w:fill="FFFFFF"/>
        </w:rPr>
        <w:t xml:space="preserve">Tiekėjas su pasiūlymu turi pateikti </w:t>
      </w:r>
      <w:r w:rsidR="006B5A2F" w:rsidRPr="00100933">
        <w:rPr>
          <w:rFonts w:ascii="Tahoma" w:eastAsia="Times New Roman" w:hAnsi="Tahoma" w:cs="Tahoma"/>
          <w:color w:val="000000" w:themeColor="text1"/>
          <w:sz w:val="22"/>
          <w:szCs w:val="22"/>
          <w:lang w:eastAsia="en-US"/>
        </w:rPr>
        <w:t>Viešųjų pirkimų tarnybos nustatytos formos atitikties deklaraciją</w:t>
      </w:r>
      <w:r w:rsidR="006B5A2F" w:rsidRPr="00100933">
        <w:rPr>
          <w:rStyle w:val="FootnoteReference"/>
          <w:rFonts w:ascii="Tahoma" w:eastAsia="Times New Roman" w:hAnsi="Tahoma" w:cs="Tahoma"/>
          <w:color w:val="000000" w:themeColor="text1"/>
          <w:sz w:val="22"/>
          <w:szCs w:val="22"/>
          <w:lang w:eastAsia="en-US"/>
        </w:rPr>
        <w:footnoteReference w:id="3"/>
      </w:r>
      <w:r w:rsidR="006B5A2F" w:rsidRPr="00100933">
        <w:rPr>
          <w:rFonts w:ascii="Tahoma" w:eastAsia="Times New Roman" w:hAnsi="Tahoma" w:cs="Tahoma"/>
          <w:color w:val="000000" w:themeColor="text1"/>
          <w:sz w:val="22"/>
          <w:szCs w:val="22"/>
          <w:lang w:eastAsia="en-US"/>
        </w:rPr>
        <w:t>. Perkančioji organizacija iš tiekėjo</w:t>
      </w:r>
      <w:r w:rsidR="005D04BA">
        <w:rPr>
          <w:rFonts w:ascii="Tahoma" w:eastAsia="Times New Roman" w:hAnsi="Tahoma" w:cs="Tahoma"/>
          <w:color w:val="000000" w:themeColor="text1"/>
          <w:sz w:val="22"/>
          <w:szCs w:val="22"/>
          <w:lang w:eastAsia="en-US"/>
        </w:rPr>
        <w:t xml:space="preserve"> (-ų)</w:t>
      </w:r>
      <w:r w:rsidR="006B5A2F" w:rsidRPr="00100933">
        <w:rPr>
          <w:rFonts w:ascii="Tahoma" w:eastAsia="Times New Roman" w:hAnsi="Tahoma" w:cs="Tahoma"/>
          <w:color w:val="000000" w:themeColor="text1"/>
          <w:sz w:val="22"/>
          <w:szCs w:val="22"/>
          <w:lang w:eastAsia="en-US"/>
        </w:rPr>
        <w:t xml:space="preserve"> reikalaus pateikti vieną (esant poreikiui – kelis) VPĮ </w:t>
      </w:r>
      <w:r w:rsidR="008936BE" w:rsidRPr="00100933">
        <w:rPr>
          <w:rFonts w:ascii="Tahoma" w:eastAsia="Times New Roman" w:hAnsi="Tahoma" w:cs="Tahoma"/>
          <w:color w:val="000000" w:themeColor="text1"/>
          <w:sz w:val="22"/>
          <w:szCs w:val="22"/>
          <w:lang w:eastAsia="en-US"/>
        </w:rPr>
        <w:t>51</w:t>
      </w:r>
      <w:r w:rsidR="006B5A2F" w:rsidRPr="00100933">
        <w:rPr>
          <w:rFonts w:ascii="Tahoma" w:eastAsia="Times New Roman" w:hAnsi="Tahoma" w:cs="Tahoma"/>
          <w:color w:val="000000" w:themeColor="text1"/>
          <w:sz w:val="22"/>
          <w:szCs w:val="22"/>
          <w:lang w:eastAsia="en-US"/>
        </w:rPr>
        <w:t xml:space="preserve"> straipsnio </w:t>
      </w:r>
      <w:r w:rsidR="008936BE" w:rsidRPr="00100933">
        <w:rPr>
          <w:rFonts w:ascii="Tahoma" w:eastAsia="Times New Roman" w:hAnsi="Tahoma" w:cs="Tahoma"/>
          <w:color w:val="000000" w:themeColor="text1"/>
          <w:sz w:val="22"/>
          <w:szCs w:val="22"/>
          <w:lang w:eastAsia="en-US"/>
        </w:rPr>
        <w:t>12</w:t>
      </w:r>
      <w:r w:rsidR="006B5A2F" w:rsidRPr="00100933">
        <w:rPr>
          <w:rFonts w:ascii="Tahoma" w:eastAsia="Times New Roman" w:hAnsi="Tahoma" w:cs="Tahoma"/>
          <w:color w:val="000000" w:themeColor="text1"/>
          <w:sz w:val="22"/>
          <w:szCs w:val="22"/>
          <w:lang w:eastAsia="en-US"/>
        </w:rPr>
        <w:t xml:space="preserve"> dalyje numatytą dokumentą. </w:t>
      </w:r>
    </w:p>
    <w:p w14:paraId="4D4F16E3" w14:textId="79579B62" w:rsidR="00701577" w:rsidRPr="00100933" w:rsidRDefault="00BD65B2" w:rsidP="62656BB8">
      <w:pPr>
        <w:spacing w:after="0" w:line="240" w:lineRule="auto"/>
        <w:ind w:firstLine="567"/>
        <w:jc w:val="both"/>
        <w:rPr>
          <w:rFonts w:ascii="Tahoma" w:hAnsi="Tahoma" w:cs="Tahoma"/>
          <w:i/>
          <w:iCs/>
          <w:sz w:val="22"/>
          <w:szCs w:val="22"/>
          <w:shd w:val="clear" w:color="auto" w:fill="FFFFFF"/>
        </w:rPr>
      </w:pPr>
      <w:r w:rsidRPr="62656BB8">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62656BB8">
        <w:rPr>
          <w:rFonts w:ascii="Tahoma" w:hAnsi="Tahoma" w:cs="Tahoma"/>
          <w:i/>
          <w:iCs/>
          <w:sz w:val="22"/>
          <w:szCs w:val="22"/>
          <w:shd w:val="clear" w:color="auto" w:fill="FFFFFF"/>
        </w:rPr>
        <w:t>nurodytas reikalavimas nėra taikomas</w:t>
      </w:r>
      <w:r w:rsidRPr="62656BB8">
        <w:rPr>
          <w:rFonts w:ascii="Tahoma" w:hAnsi="Tahoma" w:cs="Tahoma"/>
          <w:i/>
          <w:iCs/>
          <w:sz w:val="22"/>
          <w:szCs w:val="22"/>
          <w:shd w:val="clear" w:color="auto" w:fill="FFFFFF"/>
        </w:rPr>
        <w:t>.</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8" w:name="_Ref39666794"/>
      <w:bookmarkStart w:id="19" w:name="_Ref39666796"/>
      <w:bookmarkStart w:id="20"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8"/>
      <w:bookmarkEnd w:id="19"/>
      <w:bookmarkEnd w:id="20"/>
    </w:p>
    <w:p w14:paraId="3D47F821" w14:textId="61FA5430" w:rsidR="00EF5623" w:rsidRPr="00100933" w:rsidRDefault="00240ED9" w:rsidP="001032F8">
      <w:pPr>
        <w:spacing w:after="0" w:line="20" w:lineRule="atLeast"/>
        <w:ind w:firstLine="567"/>
        <w:jc w:val="both"/>
        <w:rPr>
          <w:rFonts w:ascii="Tahoma" w:hAnsi="Tahoma" w:cs="Tahoma"/>
          <w:i/>
          <w:iCs/>
          <w:color w:val="7030A0"/>
          <w:sz w:val="22"/>
          <w:szCs w:val="22"/>
        </w:rPr>
      </w:pPr>
      <w:r>
        <w:rPr>
          <w:rFonts w:ascii="Tahoma" w:hAnsi="Tahoma" w:cs="Tahoma"/>
          <w:sz w:val="22"/>
          <w:szCs w:val="22"/>
        </w:rPr>
        <w:t xml:space="preserve">  </w:t>
      </w:r>
      <w:r w:rsidR="00192AF9"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464B94" w:rsidRDefault="003F0DA7" w:rsidP="00240ED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464B94">
        <w:rPr>
          <w:rFonts w:ascii="Tahoma" w:hAnsi="Tahoma" w:cs="Tahoma"/>
          <w:sz w:val="22"/>
          <w:szCs w:val="22"/>
        </w:rPr>
        <w:t>sąlygų</w:t>
      </w:r>
      <w:r w:rsidR="00DE5F20" w:rsidRPr="00464B94">
        <w:rPr>
          <w:rFonts w:ascii="Tahoma" w:hAnsi="Tahoma" w:cs="Tahoma"/>
          <w:sz w:val="22"/>
          <w:szCs w:val="22"/>
        </w:rPr>
        <w:t xml:space="preserve"> </w:t>
      </w:r>
      <w:r w:rsidR="00100933" w:rsidRPr="00464B94">
        <w:rPr>
          <w:rFonts w:ascii="Tahoma" w:hAnsi="Tahoma" w:cs="Tahoma"/>
          <w:sz w:val="22"/>
          <w:szCs w:val="22"/>
          <w:shd w:val="clear" w:color="auto" w:fill="FFFFFF"/>
          <w:lang w:val="en-US"/>
        </w:rPr>
        <w:t>5</w:t>
      </w:r>
      <w:r w:rsidR="00DE5F20" w:rsidRPr="00464B94">
        <w:rPr>
          <w:rFonts w:ascii="Tahoma" w:hAnsi="Tahoma" w:cs="Tahoma"/>
          <w:sz w:val="22"/>
          <w:szCs w:val="22"/>
          <w:shd w:val="clear" w:color="auto" w:fill="FFFFFF"/>
        </w:rPr>
        <w:t xml:space="preserve"> </w:t>
      </w:r>
      <w:r w:rsidR="00476F8C" w:rsidRPr="00464B94">
        <w:rPr>
          <w:rFonts w:ascii="Tahoma" w:hAnsi="Tahoma" w:cs="Tahoma"/>
          <w:sz w:val="22"/>
          <w:szCs w:val="22"/>
        </w:rPr>
        <w:t xml:space="preserve">priede </w:t>
      </w:r>
      <w:r w:rsidRPr="00464B94">
        <w:rPr>
          <w:rFonts w:ascii="Tahoma" w:hAnsi="Tahoma" w:cs="Tahoma"/>
          <w:sz w:val="22"/>
          <w:szCs w:val="22"/>
        </w:rPr>
        <w:t xml:space="preserve">pateiktą </w:t>
      </w:r>
      <w:r w:rsidR="00C35C26" w:rsidRPr="00464B94">
        <w:rPr>
          <w:rFonts w:ascii="Tahoma" w:hAnsi="Tahoma" w:cs="Tahoma"/>
          <w:sz w:val="22"/>
          <w:szCs w:val="22"/>
        </w:rPr>
        <w:t>p</w:t>
      </w:r>
      <w:r w:rsidRPr="00464B94">
        <w:rPr>
          <w:rFonts w:ascii="Tahoma" w:hAnsi="Tahoma" w:cs="Tahoma"/>
          <w:sz w:val="22"/>
          <w:szCs w:val="22"/>
        </w:rPr>
        <w:t>asiūlymo formą.</w:t>
      </w:r>
    </w:p>
    <w:p w14:paraId="3459FD0B" w14:textId="59FE82C0" w:rsidR="009C1155" w:rsidRPr="00100933" w:rsidRDefault="009C1155" w:rsidP="00240ED9">
      <w:pPr>
        <w:pStyle w:val="ListParagraph"/>
        <w:numPr>
          <w:ilvl w:val="2"/>
          <w:numId w:val="8"/>
        </w:numPr>
        <w:spacing w:after="0" w:line="240" w:lineRule="auto"/>
        <w:ind w:left="0" w:firstLine="709"/>
        <w:jc w:val="both"/>
        <w:rPr>
          <w:rFonts w:ascii="Tahoma" w:hAnsi="Tahoma" w:cs="Tahoma"/>
          <w:sz w:val="22"/>
          <w:szCs w:val="22"/>
          <w:u w:val="single"/>
        </w:rPr>
      </w:pPr>
      <w:r w:rsidRPr="00464B94">
        <w:rPr>
          <w:rFonts w:ascii="Tahoma" w:hAnsi="Tahoma" w:cs="Tahoma"/>
          <w:sz w:val="22"/>
          <w:szCs w:val="22"/>
        </w:rPr>
        <w:lastRenderedPageBreak/>
        <w:t xml:space="preserve">užpildytas EBVPD (specialiųjų pirkimo sąlygų </w:t>
      </w:r>
      <w:r w:rsidR="00100933" w:rsidRPr="00464B94">
        <w:rPr>
          <w:rFonts w:ascii="Tahoma" w:hAnsi="Tahoma" w:cs="Tahoma"/>
          <w:sz w:val="22"/>
          <w:szCs w:val="22"/>
        </w:rPr>
        <w:t>4</w:t>
      </w:r>
      <w:r w:rsidRPr="00464B94">
        <w:rPr>
          <w:rFonts w:ascii="Tahoma" w:hAnsi="Tahoma" w:cs="Tahoma"/>
          <w:sz w:val="22"/>
          <w:szCs w:val="22"/>
        </w:rPr>
        <w:t xml:space="preserve"> priedas). Pasirašydamas </w:t>
      </w:r>
      <w:r w:rsidR="00C35C26" w:rsidRPr="00464B94">
        <w:rPr>
          <w:rFonts w:ascii="Tahoma" w:hAnsi="Tahoma" w:cs="Tahoma"/>
          <w:sz w:val="22"/>
          <w:szCs w:val="22"/>
        </w:rPr>
        <w:t>p</w:t>
      </w:r>
      <w:r w:rsidRPr="00464B94">
        <w:rPr>
          <w:rFonts w:ascii="Tahoma" w:hAnsi="Tahoma" w:cs="Tahoma"/>
          <w:sz w:val="22"/>
          <w:szCs w:val="22"/>
        </w:rPr>
        <w:t>asiūlymą</w:t>
      </w:r>
      <w:r w:rsidRPr="00100933">
        <w:rPr>
          <w:rFonts w:ascii="Tahoma" w:hAnsi="Tahoma" w:cs="Tahoma"/>
          <w:sz w:val="22"/>
          <w:szCs w:val="22"/>
        </w:rPr>
        <w:t>, tiekėjas patvirtina ir EBVPD tikrumą;</w:t>
      </w:r>
    </w:p>
    <w:p w14:paraId="021CA68F" w14:textId="346D8E49" w:rsidR="007C1C57" w:rsidRPr="00100933" w:rsidRDefault="000C55D6" w:rsidP="00240ED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240ED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240ED9">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240ED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240ED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2F84AC72" w:rsidR="00450415" w:rsidRPr="00100933" w:rsidRDefault="00450415" w:rsidP="00240ED9">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464B94">
        <w:rPr>
          <w:rFonts w:ascii="Tahoma" w:hAnsi="Tahoma" w:cs="Tahoma"/>
          <w:sz w:val="22"/>
          <w:szCs w:val="22"/>
        </w:rPr>
        <w:t>sąlygų</w:t>
      </w:r>
      <w:r w:rsidR="00100933" w:rsidRPr="00464B94">
        <w:rPr>
          <w:rFonts w:ascii="Tahoma" w:hAnsi="Tahoma" w:cs="Tahoma"/>
          <w:sz w:val="22"/>
          <w:szCs w:val="22"/>
        </w:rPr>
        <w:t xml:space="preserve"> </w:t>
      </w:r>
      <w:r w:rsidR="00921B7A" w:rsidRPr="00464B94">
        <w:rPr>
          <w:rFonts w:ascii="Tahoma" w:hAnsi="Tahoma" w:cs="Tahoma"/>
          <w:sz w:val="22"/>
          <w:szCs w:val="22"/>
        </w:rPr>
        <w:t>8</w:t>
      </w:r>
      <w:r w:rsidRPr="00100933">
        <w:rPr>
          <w:rFonts w:ascii="Tahoma" w:hAnsi="Tahoma" w:cs="Tahoma"/>
          <w:color w:val="00B050"/>
          <w:sz w:val="22"/>
          <w:szCs w:val="22"/>
        </w:rPr>
        <w:t xml:space="preserve"> </w:t>
      </w:r>
      <w:r w:rsidRPr="00100933">
        <w:rPr>
          <w:rFonts w:ascii="Tahoma" w:hAnsi="Tahoma" w:cs="Tahoma"/>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553ABC18" w14:textId="33D7E675" w:rsidR="007C1C57" w:rsidRPr="00464B94" w:rsidRDefault="000D0F15" w:rsidP="00240ED9">
      <w:pPr>
        <w:pStyle w:val="ListParagraph"/>
        <w:numPr>
          <w:ilvl w:val="2"/>
          <w:numId w:val="8"/>
        </w:numPr>
        <w:tabs>
          <w:tab w:val="left" w:pos="2410"/>
        </w:tabs>
        <w:spacing w:after="0" w:line="240" w:lineRule="auto"/>
        <w:ind w:left="1418" w:hanging="709"/>
        <w:jc w:val="both"/>
        <w:rPr>
          <w:rFonts w:ascii="Tahoma" w:hAnsi="Tahoma" w:cs="Tahoma"/>
          <w:sz w:val="22"/>
          <w:szCs w:val="22"/>
        </w:rPr>
      </w:pPr>
      <w:r w:rsidRPr="000D0F15">
        <w:rPr>
          <w:rFonts w:ascii="Tahoma" w:hAnsi="Tahoma" w:cs="Tahoma"/>
          <w:sz w:val="22"/>
          <w:szCs w:val="22"/>
        </w:rPr>
        <w:t xml:space="preserve">Atitikties deklaracija </w:t>
      </w:r>
      <w:r w:rsidRPr="00464B94">
        <w:rPr>
          <w:rFonts w:ascii="Tahoma" w:hAnsi="Tahoma" w:cs="Tahoma"/>
          <w:sz w:val="22"/>
          <w:szCs w:val="22"/>
        </w:rPr>
        <w:t>(pirkimo sąlygų 7 priedas);</w:t>
      </w:r>
    </w:p>
    <w:p w14:paraId="294A1DB3" w14:textId="4D0E847D" w:rsidR="000D0F15" w:rsidRPr="00464B94" w:rsidRDefault="000D0F15" w:rsidP="00240ED9">
      <w:pPr>
        <w:pStyle w:val="ListParagraph"/>
        <w:numPr>
          <w:ilvl w:val="2"/>
          <w:numId w:val="8"/>
        </w:numPr>
        <w:tabs>
          <w:tab w:val="left" w:pos="1418"/>
        </w:tabs>
        <w:spacing w:after="0" w:line="240" w:lineRule="auto"/>
        <w:ind w:left="0" w:firstLine="709"/>
        <w:jc w:val="both"/>
        <w:rPr>
          <w:rFonts w:ascii="Tahoma" w:hAnsi="Tahoma" w:cs="Tahoma"/>
          <w:sz w:val="22"/>
          <w:szCs w:val="22"/>
        </w:rPr>
      </w:pPr>
      <w:r w:rsidRPr="00F01E69">
        <w:rPr>
          <w:rFonts w:ascii="Tahoma" w:hAnsi="Tahoma" w:cs="Tahoma"/>
          <w:sz w:val="22"/>
          <w:szCs w:val="22"/>
        </w:rPr>
        <w:t xml:space="preserve">Tiekėjo / subtiekėjo deklaracija dėl atitikties Reglamento nuostatoms </w:t>
      </w:r>
      <w:r w:rsidRPr="00464B94">
        <w:rPr>
          <w:rFonts w:ascii="Tahoma" w:hAnsi="Tahoma" w:cs="Tahoma"/>
          <w:sz w:val="22"/>
          <w:szCs w:val="22"/>
        </w:rPr>
        <w:t xml:space="preserve">(pirkimo sąlygų </w:t>
      </w:r>
      <w:r w:rsidR="00464B94" w:rsidRPr="00464B94">
        <w:rPr>
          <w:rFonts w:ascii="Tahoma" w:hAnsi="Tahoma" w:cs="Tahoma"/>
          <w:sz w:val="22"/>
          <w:szCs w:val="22"/>
        </w:rPr>
        <w:t>9</w:t>
      </w:r>
      <w:r w:rsidRPr="00464B94">
        <w:rPr>
          <w:rFonts w:ascii="Tahoma" w:hAnsi="Tahoma" w:cs="Tahoma"/>
          <w:sz w:val="22"/>
          <w:szCs w:val="22"/>
        </w:rPr>
        <w:t xml:space="preserve"> priedas);</w:t>
      </w:r>
    </w:p>
    <w:p w14:paraId="0C42EE12" w14:textId="5D0245D4" w:rsidR="000D0F15" w:rsidRPr="00464B94" w:rsidRDefault="000D0F15" w:rsidP="00240ED9">
      <w:pPr>
        <w:pStyle w:val="ListParagraph"/>
        <w:numPr>
          <w:ilvl w:val="2"/>
          <w:numId w:val="8"/>
        </w:numPr>
        <w:tabs>
          <w:tab w:val="left" w:pos="2127"/>
        </w:tabs>
        <w:ind w:left="1418" w:hanging="709"/>
        <w:jc w:val="both"/>
        <w:rPr>
          <w:rFonts w:ascii="Tahoma" w:hAnsi="Tahoma" w:cs="Tahoma"/>
          <w:sz w:val="22"/>
          <w:szCs w:val="22"/>
        </w:rPr>
      </w:pPr>
      <w:r w:rsidRPr="000D0F15">
        <w:rPr>
          <w:rFonts w:ascii="Tahoma" w:hAnsi="Tahoma" w:cs="Tahoma"/>
          <w:sz w:val="22"/>
          <w:szCs w:val="22"/>
        </w:rPr>
        <w:t xml:space="preserve">Nacionalinio saugumo reikalavimų atitikties deklaracija </w:t>
      </w:r>
      <w:r w:rsidRPr="00464B94">
        <w:rPr>
          <w:rFonts w:ascii="Tahoma" w:hAnsi="Tahoma" w:cs="Tahoma"/>
          <w:sz w:val="22"/>
          <w:szCs w:val="22"/>
        </w:rPr>
        <w:t>(pirkimo sąlygų 1</w:t>
      </w:r>
      <w:r w:rsidR="00464B94" w:rsidRPr="00464B94">
        <w:rPr>
          <w:rFonts w:ascii="Tahoma" w:hAnsi="Tahoma" w:cs="Tahoma"/>
          <w:sz w:val="22"/>
          <w:szCs w:val="22"/>
        </w:rPr>
        <w:t>0</w:t>
      </w:r>
      <w:r w:rsidRPr="00464B94">
        <w:rPr>
          <w:rFonts w:ascii="Tahoma" w:hAnsi="Tahoma" w:cs="Tahoma"/>
          <w:sz w:val="22"/>
          <w:szCs w:val="22"/>
        </w:rPr>
        <w:t xml:space="preserve"> priedas);</w:t>
      </w:r>
    </w:p>
    <w:p w14:paraId="145C4BE2" w14:textId="728D5F12" w:rsidR="000D0F15" w:rsidRPr="00464B94" w:rsidRDefault="000D0F15" w:rsidP="00240ED9">
      <w:pPr>
        <w:pStyle w:val="ListParagraph"/>
        <w:numPr>
          <w:ilvl w:val="2"/>
          <w:numId w:val="8"/>
        </w:numPr>
        <w:tabs>
          <w:tab w:val="left" w:pos="1418"/>
        </w:tabs>
        <w:spacing w:after="0" w:line="240" w:lineRule="auto"/>
        <w:ind w:left="0" w:firstLine="709"/>
        <w:jc w:val="both"/>
        <w:rPr>
          <w:rFonts w:ascii="Tahoma" w:hAnsi="Tahoma" w:cs="Tahoma"/>
          <w:sz w:val="22"/>
          <w:szCs w:val="22"/>
        </w:rPr>
      </w:pPr>
      <w:r w:rsidRPr="00464B94">
        <w:rPr>
          <w:rFonts w:ascii="Tahoma" w:hAnsi="Tahoma" w:cs="Tahoma"/>
          <w:sz w:val="22"/>
          <w:szCs w:val="22"/>
        </w:rPr>
        <w:t>Specialistų sąrašas</w:t>
      </w:r>
      <w:r w:rsidR="00191E99">
        <w:rPr>
          <w:rFonts w:ascii="Tahoma" w:hAnsi="Tahoma" w:cs="Tahoma"/>
          <w:sz w:val="22"/>
          <w:szCs w:val="22"/>
        </w:rPr>
        <w:t xml:space="preserve"> ir</w:t>
      </w:r>
      <w:r w:rsidR="00191E99" w:rsidRPr="001D17D8">
        <w:rPr>
          <w:rFonts w:ascii="Tahoma" w:hAnsi="Tahoma" w:cs="Tahoma"/>
          <w:sz w:val="22"/>
          <w:szCs w:val="22"/>
        </w:rPr>
        <w:t xml:space="preserve"> kvalifikacijos reikalavimų atitikties pažym</w:t>
      </w:r>
      <w:r w:rsidR="00191E99">
        <w:rPr>
          <w:rFonts w:ascii="Tahoma" w:hAnsi="Tahoma" w:cs="Tahoma"/>
          <w:sz w:val="22"/>
          <w:szCs w:val="22"/>
        </w:rPr>
        <w:t>a</w:t>
      </w:r>
      <w:r w:rsidRPr="00464B94">
        <w:rPr>
          <w:rFonts w:ascii="Tahoma" w:hAnsi="Tahoma" w:cs="Tahoma"/>
          <w:sz w:val="22"/>
          <w:szCs w:val="22"/>
        </w:rPr>
        <w:t xml:space="preserve"> (pirkimo sąlygų 1</w:t>
      </w:r>
      <w:r w:rsidR="00464B94" w:rsidRPr="00464B94">
        <w:rPr>
          <w:rFonts w:ascii="Tahoma" w:hAnsi="Tahoma" w:cs="Tahoma"/>
          <w:sz w:val="22"/>
          <w:szCs w:val="22"/>
        </w:rPr>
        <w:t>2</w:t>
      </w:r>
      <w:r w:rsidRPr="00464B94">
        <w:rPr>
          <w:rFonts w:ascii="Tahoma" w:hAnsi="Tahoma" w:cs="Tahoma"/>
          <w:sz w:val="22"/>
          <w:szCs w:val="22"/>
        </w:rPr>
        <w:t xml:space="preserve"> priedas);</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4983118"/>
      <w:bookmarkEnd w:id="21"/>
      <w:bookmarkEnd w:id="22"/>
      <w:bookmarkEnd w:id="23"/>
      <w:bookmarkEnd w:id="24"/>
      <w:bookmarkEnd w:id="25"/>
      <w:r w:rsidRPr="00D824AE">
        <w:rPr>
          <w:rFonts w:ascii="Tahoma" w:hAnsi="Tahoma" w:cs="Tahoma"/>
        </w:rPr>
        <w:t>Pasiūlymo galiojimo užtikrinimas</w:t>
      </w:r>
      <w:bookmarkEnd w:id="26"/>
      <w:bookmarkEnd w:id="27"/>
      <w:bookmarkEnd w:id="28"/>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9" w:name="_Ref39658218"/>
      <w:bookmarkStart w:id="30" w:name="_Ref39658226"/>
      <w:bookmarkStart w:id="31" w:name="_Ref39658248"/>
      <w:bookmarkStart w:id="32" w:name="_Ref39658251"/>
      <w:bookmarkStart w:id="33" w:name="_Toc184983119"/>
      <w:bookmarkStart w:id="34" w:name="_Ref39485250"/>
      <w:bookmarkStart w:id="35" w:name="_Ref39485258"/>
      <w:r w:rsidRPr="00D824AE">
        <w:rPr>
          <w:rFonts w:ascii="Tahoma" w:hAnsi="Tahoma" w:cs="Tahoma"/>
        </w:rPr>
        <w:lastRenderedPageBreak/>
        <w:t>Elektroninis aukcionas</w:t>
      </w:r>
      <w:bookmarkEnd w:id="29"/>
      <w:bookmarkEnd w:id="30"/>
      <w:bookmarkEnd w:id="31"/>
      <w:bookmarkEnd w:id="32"/>
      <w:bookmarkEnd w:id="33"/>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6" w:name="_Ref39667303"/>
      <w:bookmarkStart w:id="37" w:name="_Ref39667308"/>
      <w:bookmarkStart w:id="38" w:name="_Toc184983120"/>
      <w:r w:rsidRPr="00D824AE">
        <w:rPr>
          <w:rFonts w:ascii="Tahoma" w:hAnsi="Tahoma" w:cs="Tahoma"/>
        </w:rPr>
        <w:t>P</w:t>
      </w:r>
      <w:r w:rsidR="00014A61" w:rsidRPr="00D824AE">
        <w:rPr>
          <w:rFonts w:ascii="Tahoma" w:hAnsi="Tahoma" w:cs="Tahoma"/>
        </w:rPr>
        <w:t>asiūlymų vertinimas</w:t>
      </w:r>
      <w:bookmarkEnd w:id="34"/>
      <w:bookmarkEnd w:id="35"/>
      <w:bookmarkEnd w:id="36"/>
      <w:bookmarkEnd w:id="37"/>
      <w:bookmarkEnd w:id="38"/>
    </w:p>
    <w:p w14:paraId="46E1A60B" w14:textId="449FBFD4" w:rsidR="004E71CB" w:rsidRPr="00240ED9" w:rsidRDefault="002D470F" w:rsidP="00A23666">
      <w:pPr>
        <w:spacing w:after="0" w:line="240" w:lineRule="auto"/>
        <w:ind w:firstLine="710"/>
        <w:jc w:val="both"/>
        <w:rPr>
          <w:rFonts w:ascii="Tahoma" w:hAnsi="Tahoma" w:cs="Tahoma"/>
          <w:sz w:val="22"/>
          <w:szCs w:val="22"/>
        </w:rPr>
      </w:pPr>
      <w:r w:rsidRPr="00100933">
        <w:rPr>
          <w:rFonts w:ascii="Tahoma" w:hAnsi="Tahoma" w:cs="Tahoma"/>
          <w:sz w:val="22"/>
          <w:szCs w:val="22"/>
        </w:rPr>
        <w:t xml:space="preserve">9.1. </w:t>
      </w:r>
      <w:r w:rsidR="004E71CB" w:rsidRPr="00240ED9">
        <w:rPr>
          <w:rFonts w:ascii="Tahoma" w:eastAsia="Calibri" w:hAnsi="Tahoma" w:cs="Tahoma"/>
          <w:sz w:val="22"/>
          <w:szCs w:val="22"/>
        </w:rPr>
        <w:t xml:space="preserve">Perkančioji organizacija ekonomiškai naudingiausią pasiūlymą išrenka pagal tiekėjo pasiūlyme nurodytą </w:t>
      </w:r>
      <w:r w:rsidR="00003A3F" w:rsidRPr="00240ED9">
        <w:rPr>
          <w:rFonts w:ascii="Tahoma" w:eastAsia="Calibri" w:hAnsi="Tahoma" w:cs="Tahoma"/>
          <w:sz w:val="22"/>
          <w:szCs w:val="22"/>
        </w:rPr>
        <w:t>kain</w:t>
      </w:r>
      <w:r w:rsidR="004E71CB" w:rsidRPr="00240ED9">
        <w:rPr>
          <w:rFonts w:ascii="Tahoma" w:eastAsia="Calibri" w:hAnsi="Tahoma" w:cs="Tahoma"/>
          <w:sz w:val="22"/>
          <w:szCs w:val="22"/>
        </w:rPr>
        <w:t>ą</w:t>
      </w:r>
      <w:r w:rsidR="00003A3F" w:rsidRPr="00240ED9">
        <w:rPr>
          <w:rFonts w:ascii="Tahoma" w:eastAsia="Calibri" w:hAnsi="Tahoma" w:cs="Tahoma"/>
          <w:sz w:val="22"/>
          <w:szCs w:val="22"/>
        </w:rPr>
        <w:t xml:space="preserve">, kuri turi būti apskaičiuota ir nurodyta taip, kaip reikalaujama </w:t>
      </w:r>
      <w:bookmarkStart w:id="39" w:name="_Hlk91157291"/>
      <w:r w:rsidR="00CE14DF" w:rsidRPr="00240ED9">
        <w:rPr>
          <w:rFonts w:ascii="Tahoma" w:eastAsia="Calibri" w:hAnsi="Tahoma" w:cs="Tahoma"/>
          <w:sz w:val="22"/>
          <w:szCs w:val="22"/>
        </w:rPr>
        <w:t xml:space="preserve">specialiųjų </w:t>
      </w:r>
      <w:r w:rsidR="00090235" w:rsidRPr="00240ED9">
        <w:rPr>
          <w:rFonts w:ascii="Tahoma" w:eastAsia="Calibri" w:hAnsi="Tahoma" w:cs="Tahoma"/>
          <w:sz w:val="22"/>
          <w:szCs w:val="22"/>
        </w:rPr>
        <w:t>p</w:t>
      </w:r>
      <w:r w:rsidR="00551FA7" w:rsidRPr="00240ED9">
        <w:rPr>
          <w:rFonts w:ascii="Tahoma" w:eastAsia="Calibri" w:hAnsi="Tahoma" w:cs="Tahoma"/>
          <w:sz w:val="22"/>
          <w:szCs w:val="22"/>
        </w:rPr>
        <w:t xml:space="preserve">irkimo </w:t>
      </w:r>
      <w:r w:rsidR="00A176D5" w:rsidRPr="00240ED9">
        <w:rPr>
          <w:rFonts w:ascii="Tahoma" w:eastAsia="Calibri" w:hAnsi="Tahoma" w:cs="Tahoma"/>
          <w:sz w:val="22"/>
          <w:szCs w:val="22"/>
        </w:rPr>
        <w:t xml:space="preserve">sąlygų </w:t>
      </w:r>
      <w:bookmarkEnd w:id="39"/>
      <w:r w:rsidR="00943241" w:rsidRPr="00240ED9">
        <w:rPr>
          <w:rFonts w:ascii="Tahoma" w:hAnsi="Tahoma" w:cs="Tahoma"/>
          <w:sz w:val="22"/>
          <w:szCs w:val="22"/>
          <w:shd w:val="clear" w:color="auto" w:fill="FFFFFF"/>
        </w:rPr>
        <w:t>5</w:t>
      </w:r>
      <w:r w:rsidR="00090235" w:rsidRPr="00240ED9">
        <w:rPr>
          <w:rFonts w:ascii="Tahoma" w:eastAsia="Calibri" w:hAnsi="Tahoma" w:cs="Tahoma"/>
          <w:sz w:val="22"/>
          <w:szCs w:val="22"/>
        </w:rPr>
        <w:t xml:space="preserve"> priede.</w:t>
      </w:r>
    </w:p>
    <w:p w14:paraId="5530D2B6" w14:textId="56A9894D" w:rsidR="00A23666" w:rsidRPr="00240ED9" w:rsidRDefault="646E79F2" w:rsidP="2CD0A5E4">
      <w:pPr>
        <w:pStyle w:val="ListParagraph"/>
        <w:numPr>
          <w:ilvl w:val="1"/>
          <w:numId w:val="13"/>
        </w:numPr>
        <w:spacing w:after="0" w:line="20" w:lineRule="atLeast"/>
        <w:ind w:left="90" w:firstLine="619"/>
        <w:jc w:val="both"/>
        <w:rPr>
          <w:rFonts w:ascii="Tahoma" w:hAnsi="Tahoma" w:cs="Tahoma"/>
          <w:sz w:val="22"/>
          <w:szCs w:val="22"/>
        </w:rPr>
      </w:pPr>
      <w:r w:rsidRPr="00240ED9">
        <w:rPr>
          <w:rFonts w:ascii="Tahoma" w:hAnsi="Tahoma" w:cs="Tahoma"/>
          <w:sz w:val="22"/>
          <w:szCs w:val="22"/>
        </w:rPr>
        <w:t>Laimėjusiais pasiūlymais pripažįstami visi  pasiūlymai, atitinkantys nustatytus</w:t>
      </w:r>
      <w:r w:rsidR="17113FE4" w:rsidRPr="00240ED9">
        <w:rPr>
          <w:rFonts w:ascii="Tahoma" w:hAnsi="Tahoma" w:cs="Tahoma"/>
          <w:sz w:val="22"/>
          <w:szCs w:val="22"/>
        </w:rPr>
        <w:t xml:space="preserve"> reikal</w:t>
      </w:r>
      <w:r w:rsidR="76CB3F78" w:rsidRPr="00240ED9">
        <w:rPr>
          <w:rFonts w:ascii="Tahoma" w:hAnsi="Tahoma" w:cs="Tahoma"/>
          <w:sz w:val="22"/>
          <w:szCs w:val="22"/>
        </w:rPr>
        <w:t>a</w:t>
      </w:r>
      <w:r w:rsidR="17113FE4" w:rsidRPr="00240ED9">
        <w:rPr>
          <w:rFonts w:ascii="Tahoma" w:hAnsi="Tahoma" w:cs="Tahoma"/>
          <w:sz w:val="22"/>
          <w:szCs w:val="22"/>
        </w:rPr>
        <w:t>vimus</w:t>
      </w:r>
      <w:r w:rsidRPr="00240ED9">
        <w:rPr>
          <w:rFonts w:ascii="Tahoma" w:hAnsi="Tahoma" w:cs="Tahoma"/>
          <w:sz w:val="22"/>
          <w:szCs w:val="22"/>
        </w:rPr>
        <w:t xml:space="preserve"> pirkimo dokument</w:t>
      </w:r>
      <w:r w:rsidR="0101728A" w:rsidRPr="00240ED9">
        <w:rPr>
          <w:rFonts w:ascii="Tahoma" w:hAnsi="Tahoma" w:cs="Tahoma"/>
          <w:sz w:val="22"/>
          <w:szCs w:val="22"/>
        </w:rPr>
        <w:t>uose</w:t>
      </w:r>
      <w:r w:rsidRPr="00240ED9">
        <w:rPr>
          <w:rFonts w:ascii="Tahoma" w:hAnsi="Tahoma" w:cs="Tahoma"/>
          <w:sz w:val="22"/>
          <w:szCs w:val="22"/>
        </w:rPr>
        <w:t>.</w:t>
      </w:r>
    </w:p>
    <w:p w14:paraId="46E7C075" w14:textId="7D4E571F" w:rsidR="00A23666" w:rsidRPr="00F82AA5" w:rsidRDefault="5033882C" w:rsidP="62656BB8">
      <w:pPr>
        <w:pStyle w:val="ListParagraph"/>
        <w:numPr>
          <w:ilvl w:val="1"/>
          <w:numId w:val="13"/>
        </w:numPr>
        <w:spacing w:after="0" w:line="20" w:lineRule="atLeast"/>
        <w:ind w:left="90" w:firstLine="619"/>
        <w:jc w:val="both"/>
        <w:rPr>
          <w:rFonts w:ascii="Tahoma" w:hAnsi="Tahoma" w:cs="Tahoma"/>
          <w:color w:val="00B050"/>
          <w:sz w:val="22"/>
          <w:szCs w:val="22"/>
        </w:rPr>
      </w:pPr>
      <w:r w:rsidRPr="2CD0A5E4">
        <w:rPr>
          <w:rStyle w:val="cf01"/>
          <w:rFonts w:ascii="Tahoma" w:hAnsi="Tahoma" w:cs="Tahoma"/>
          <w:sz w:val="22"/>
          <w:szCs w:val="22"/>
        </w:rPr>
        <w:t>Perkančioji organizacija atmes tiekėjo pasiūlymą, jeigu kartu su pasiūlymu nebus pateikti šie pirkimo sąlygose reikalaujami pateikti dokumentai: Netaikoma.</w:t>
      </w:r>
    </w:p>
    <w:p w14:paraId="678C44CA" w14:textId="06F22B52"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40" w:name="_Ref39425999"/>
      <w:bookmarkStart w:id="41" w:name="_Ref39426005"/>
      <w:bookmarkStart w:id="42" w:name="_Toc184983121"/>
      <w:r w:rsidRPr="2CD0A5E4">
        <w:rPr>
          <w:rFonts w:ascii="Tahoma" w:hAnsi="Tahoma" w:cs="Tahoma"/>
        </w:rPr>
        <w:t xml:space="preserve"> </w:t>
      </w:r>
      <w:r w:rsidR="00FE7908" w:rsidRPr="2CD0A5E4">
        <w:rPr>
          <w:rFonts w:ascii="Tahoma" w:hAnsi="Tahoma" w:cs="Tahoma"/>
        </w:rPr>
        <w:t>S</w:t>
      </w:r>
      <w:r w:rsidR="00281735" w:rsidRPr="2CD0A5E4">
        <w:rPr>
          <w:rFonts w:ascii="Tahoma" w:hAnsi="Tahoma" w:cs="Tahoma"/>
        </w:rPr>
        <w:t>utarties sudarymas</w:t>
      </w:r>
      <w:bookmarkEnd w:id="40"/>
      <w:bookmarkEnd w:id="41"/>
      <w:bookmarkEnd w:id="42"/>
    </w:p>
    <w:p w14:paraId="5D534A56" w14:textId="4DD66B4B" w:rsidR="006A7B66" w:rsidRDefault="24BE9883" w:rsidP="2CD0A5E4">
      <w:pPr>
        <w:pStyle w:val="ListParagraph"/>
        <w:numPr>
          <w:ilvl w:val="1"/>
          <w:numId w:val="14"/>
        </w:numPr>
        <w:spacing w:after="0" w:line="240" w:lineRule="auto"/>
        <w:ind w:hanging="18"/>
        <w:jc w:val="both"/>
        <w:rPr>
          <w:rFonts w:ascii="Tahoma" w:hAnsi="Tahoma" w:cs="Tahoma"/>
          <w:sz w:val="22"/>
          <w:szCs w:val="22"/>
        </w:rPr>
      </w:pPr>
      <w:r w:rsidRPr="00240ED9">
        <w:rPr>
          <w:rFonts w:ascii="Tahoma" w:hAnsi="Tahoma" w:cs="Tahoma"/>
          <w:sz w:val="22"/>
          <w:szCs w:val="22"/>
        </w:rPr>
        <w:t xml:space="preserve">Ši pirkimo procedūra atliekama siekiant sudaryti </w:t>
      </w:r>
      <w:r w:rsidR="001C5902" w:rsidRPr="00240ED9">
        <w:rPr>
          <w:rFonts w:ascii="Tahoma" w:hAnsi="Tahoma" w:cs="Tahoma"/>
          <w:sz w:val="22"/>
          <w:szCs w:val="22"/>
        </w:rPr>
        <w:t>preliminariąsias</w:t>
      </w:r>
      <w:r w:rsidRPr="00240ED9">
        <w:rPr>
          <w:rFonts w:ascii="Tahoma" w:hAnsi="Tahoma" w:cs="Tahoma"/>
          <w:sz w:val="22"/>
          <w:szCs w:val="22"/>
        </w:rPr>
        <w:t xml:space="preserve"> sutartis su</w:t>
      </w:r>
      <w:r w:rsidR="606ED3FD" w:rsidRPr="00240ED9">
        <w:rPr>
          <w:rFonts w:ascii="Tahoma" w:hAnsi="Tahoma" w:cs="Tahoma"/>
          <w:sz w:val="22"/>
          <w:szCs w:val="22"/>
        </w:rPr>
        <w:t xml:space="preserve"> visais</w:t>
      </w:r>
      <w:r w:rsidRPr="00240ED9">
        <w:rPr>
          <w:rFonts w:ascii="Tahoma" w:hAnsi="Tahoma" w:cs="Tahoma"/>
          <w:sz w:val="22"/>
          <w:szCs w:val="22"/>
        </w:rPr>
        <w:t xml:space="preserve"> tiekėj</w:t>
      </w:r>
      <w:r w:rsidR="268029AD" w:rsidRPr="00240ED9">
        <w:rPr>
          <w:rFonts w:ascii="Tahoma" w:hAnsi="Tahoma" w:cs="Tahoma"/>
          <w:sz w:val="22"/>
          <w:szCs w:val="22"/>
        </w:rPr>
        <w:t>ais</w:t>
      </w:r>
      <w:r w:rsidRPr="00240ED9">
        <w:rPr>
          <w:rFonts w:ascii="Tahoma" w:hAnsi="Tahoma" w:cs="Tahoma"/>
          <w:sz w:val="22"/>
          <w:szCs w:val="22"/>
        </w:rPr>
        <w:t xml:space="preserve">, </w:t>
      </w:r>
    </w:p>
    <w:p w14:paraId="7B79648F" w14:textId="6930F426" w:rsidR="2CD0A5E4" w:rsidRPr="00240ED9" w:rsidRDefault="24BE9883" w:rsidP="00240ED9">
      <w:pPr>
        <w:spacing w:after="0" w:line="240" w:lineRule="auto"/>
        <w:jc w:val="both"/>
        <w:rPr>
          <w:rFonts w:ascii="Calibri" w:eastAsia="Calibri" w:hAnsi="Calibri" w:cs="Calibri"/>
        </w:rPr>
      </w:pPr>
      <w:r w:rsidRPr="00240ED9">
        <w:rPr>
          <w:rFonts w:ascii="Tahoma" w:hAnsi="Tahoma" w:cs="Tahoma"/>
          <w:sz w:val="22"/>
          <w:szCs w:val="22"/>
        </w:rPr>
        <w:t>kurių pasiūlymai, vadovaujantis pirkimo sąlygose nustatyta tvarka, bus pripažinti laimėj</w:t>
      </w:r>
      <w:r w:rsidR="58ADAA8B" w:rsidRPr="00240ED9">
        <w:rPr>
          <w:rFonts w:ascii="Tahoma" w:hAnsi="Tahoma" w:cs="Tahoma"/>
          <w:sz w:val="22"/>
          <w:szCs w:val="22"/>
        </w:rPr>
        <w:t xml:space="preserve">usiais. Preliminarios sutarties sąlygos pateikiamos </w:t>
      </w:r>
      <w:r w:rsidR="58ADAA8B" w:rsidRPr="00240ED9">
        <w:rPr>
          <w:rFonts w:ascii="Tahoma" w:eastAsia="Calibri" w:hAnsi="Tahoma" w:cs="Tahoma"/>
          <w:sz w:val="22"/>
          <w:szCs w:val="22"/>
        </w:rPr>
        <w:t>specialiųjų pirkimo</w:t>
      </w:r>
      <w:r w:rsidR="58ADAA8B" w:rsidRPr="00240ED9">
        <w:rPr>
          <w:rFonts w:ascii="Tahoma" w:hAnsi="Tahoma" w:cs="Tahoma"/>
          <w:sz w:val="22"/>
          <w:szCs w:val="22"/>
        </w:rPr>
        <w:t xml:space="preserve"> sąlygų 6 priede.</w:t>
      </w:r>
    </w:p>
    <w:p w14:paraId="2E7454EF" w14:textId="786C4DA7" w:rsidR="00E45594" w:rsidRPr="00240ED9" w:rsidRDefault="003A5631" w:rsidP="00E45594">
      <w:pPr>
        <w:spacing w:after="0"/>
        <w:jc w:val="both"/>
        <w:rPr>
          <w:rFonts w:ascii="Tahoma" w:hAnsi="Tahoma" w:cs="Tahoma"/>
          <w:sz w:val="22"/>
          <w:szCs w:val="22"/>
        </w:rPr>
      </w:pPr>
      <w:r>
        <w:rPr>
          <w:rFonts w:ascii="Tahoma" w:hAnsi="Tahoma" w:cs="Tahoma"/>
          <w:sz w:val="22"/>
          <w:szCs w:val="22"/>
        </w:rPr>
        <w:t xml:space="preserve">      </w:t>
      </w:r>
      <w:r w:rsidR="0B4ACDF2" w:rsidRPr="00240ED9">
        <w:rPr>
          <w:rFonts w:ascii="Tahoma" w:hAnsi="Tahoma" w:cs="Tahoma"/>
          <w:sz w:val="22"/>
          <w:szCs w:val="22"/>
        </w:rPr>
        <w:t xml:space="preserve">10.2. </w:t>
      </w:r>
      <w:r w:rsidR="00E45594" w:rsidRPr="00240ED9">
        <w:rPr>
          <w:rFonts w:ascii="Tahoma" w:hAnsi="Tahoma" w:cs="Tahoma"/>
          <w:sz w:val="22"/>
          <w:szCs w:val="22"/>
        </w:rPr>
        <w:t>Preliminariojoje sutartyje nustatomos sąlygos ir tvarka dėl numatomų sudaryti</w:t>
      </w:r>
      <w:r w:rsidR="006F502C" w:rsidRPr="00240ED9">
        <w:rPr>
          <w:rFonts w:ascii="Tahoma" w:hAnsi="Tahoma" w:cs="Tahoma"/>
          <w:sz w:val="22"/>
          <w:szCs w:val="22"/>
        </w:rPr>
        <w:t xml:space="preserve"> pagrindinių</w:t>
      </w:r>
      <w:r w:rsidR="00E45594" w:rsidRPr="00240ED9">
        <w:rPr>
          <w:rFonts w:ascii="Tahoma" w:hAnsi="Tahoma" w:cs="Tahoma"/>
          <w:sz w:val="22"/>
          <w:szCs w:val="22"/>
        </w:rPr>
        <w:t xml:space="preserve"> pirkimo sutarčių.</w:t>
      </w:r>
    </w:p>
    <w:p w14:paraId="2CBFBE51" w14:textId="6DEBEEA2" w:rsidR="00E45594" w:rsidRDefault="00E45594" w:rsidP="00E45594">
      <w:pPr>
        <w:spacing w:after="0"/>
        <w:ind w:firstLine="426"/>
        <w:jc w:val="both"/>
        <w:rPr>
          <w:rFonts w:ascii="Tahoma" w:hAnsi="Tahoma" w:cs="Tahoma"/>
          <w:sz w:val="22"/>
          <w:szCs w:val="22"/>
        </w:rPr>
      </w:pPr>
      <w:r w:rsidRPr="00240ED9">
        <w:rPr>
          <w:rFonts w:ascii="Tahoma" w:hAnsi="Tahoma" w:cs="Tahoma"/>
          <w:sz w:val="22"/>
          <w:szCs w:val="22"/>
          <w:lang w:val="en-US"/>
        </w:rPr>
        <w:t>10</w:t>
      </w:r>
      <w:r w:rsidRPr="00240ED9">
        <w:rPr>
          <w:rFonts w:ascii="Tahoma" w:hAnsi="Tahoma" w:cs="Tahoma"/>
          <w:sz w:val="22"/>
          <w:szCs w:val="22"/>
        </w:rPr>
        <w:t>.</w:t>
      </w:r>
      <w:r w:rsidR="072B7B53" w:rsidRPr="00240ED9">
        <w:rPr>
          <w:rFonts w:ascii="Tahoma" w:hAnsi="Tahoma" w:cs="Tahoma"/>
          <w:sz w:val="22"/>
          <w:szCs w:val="22"/>
        </w:rPr>
        <w:t>3</w:t>
      </w:r>
      <w:r w:rsidRPr="00240ED9">
        <w:rPr>
          <w:rFonts w:ascii="Tahoma" w:hAnsi="Tahoma" w:cs="Tahoma"/>
          <w:sz w:val="22"/>
          <w:szCs w:val="22"/>
        </w:rPr>
        <w:t>.</w:t>
      </w:r>
      <w:r w:rsidRPr="001C5902">
        <w:tab/>
      </w:r>
      <w:r w:rsidRPr="00240ED9">
        <w:rPr>
          <w:rFonts w:ascii="Tahoma" w:hAnsi="Tahoma" w:cs="Tahoma"/>
          <w:sz w:val="22"/>
          <w:szCs w:val="22"/>
        </w:rPr>
        <w:t xml:space="preserve">Tarp </w:t>
      </w:r>
      <w:r w:rsidR="00746C5D" w:rsidRPr="00240ED9">
        <w:rPr>
          <w:rFonts w:ascii="Tahoma" w:hAnsi="Tahoma" w:cs="Tahoma"/>
          <w:sz w:val="22"/>
          <w:szCs w:val="22"/>
        </w:rPr>
        <w:t>preliminariąsias</w:t>
      </w:r>
      <w:r w:rsidRPr="00240ED9">
        <w:rPr>
          <w:rFonts w:ascii="Tahoma" w:hAnsi="Tahoma" w:cs="Tahoma"/>
          <w:sz w:val="22"/>
          <w:szCs w:val="22"/>
        </w:rPr>
        <w:t xml:space="preserve"> sutart</w:t>
      </w:r>
      <w:r w:rsidR="00746C5D" w:rsidRPr="00240ED9">
        <w:rPr>
          <w:rFonts w:ascii="Tahoma" w:hAnsi="Tahoma" w:cs="Tahoma"/>
          <w:sz w:val="22"/>
          <w:szCs w:val="22"/>
        </w:rPr>
        <w:t>is</w:t>
      </w:r>
      <w:r w:rsidRPr="00240ED9">
        <w:rPr>
          <w:rFonts w:ascii="Tahoma" w:hAnsi="Tahoma" w:cs="Tahoma"/>
          <w:sz w:val="22"/>
          <w:szCs w:val="22"/>
        </w:rPr>
        <w:t xml:space="preserve"> su Perkančiąją organizacija sudariusi</w:t>
      </w:r>
      <w:r w:rsidR="00746C5D" w:rsidRPr="00240ED9">
        <w:rPr>
          <w:rFonts w:ascii="Tahoma" w:hAnsi="Tahoma" w:cs="Tahoma"/>
          <w:sz w:val="22"/>
          <w:szCs w:val="22"/>
        </w:rPr>
        <w:t>ais</w:t>
      </w:r>
      <w:r w:rsidRPr="00240ED9">
        <w:rPr>
          <w:rFonts w:ascii="Tahoma" w:hAnsi="Tahoma" w:cs="Tahoma"/>
          <w:sz w:val="22"/>
          <w:szCs w:val="22"/>
        </w:rPr>
        <w:t xml:space="preserve"> tiekėj</w:t>
      </w:r>
      <w:r w:rsidR="00746C5D" w:rsidRPr="00240ED9">
        <w:rPr>
          <w:rFonts w:ascii="Tahoma" w:hAnsi="Tahoma" w:cs="Tahoma"/>
          <w:sz w:val="22"/>
          <w:szCs w:val="22"/>
        </w:rPr>
        <w:t>ais</w:t>
      </w:r>
      <w:r w:rsidRPr="00240ED9">
        <w:rPr>
          <w:rFonts w:ascii="Tahoma" w:hAnsi="Tahoma" w:cs="Tahoma"/>
          <w:sz w:val="22"/>
          <w:szCs w:val="22"/>
        </w:rPr>
        <w:t xml:space="preserve"> preliminarioje sutartyje nustatyta tvarka bus vykdomas atnaujintas varžymasis dėl kiekvienos </w:t>
      </w:r>
      <w:r w:rsidR="001D3375" w:rsidRPr="00240ED9">
        <w:rPr>
          <w:rFonts w:ascii="Tahoma" w:hAnsi="Tahoma" w:cs="Tahoma"/>
          <w:sz w:val="22"/>
          <w:szCs w:val="22"/>
        </w:rPr>
        <w:t xml:space="preserve">pagrindinės </w:t>
      </w:r>
      <w:r w:rsidRPr="00240ED9">
        <w:rPr>
          <w:rFonts w:ascii="Tahoma" w:hAnsi="Tahoma" w:cs="Tahoma"/>
          <w:sz w:val="22"/>
          <w:szCs w:val="22"/>
        </w:rPr>
        <w:t>pirkimo sutarties sudarymo.</w:t>
      </w:r>
    </w:p>
    <w:p w14:paraId="48450655" w14:textId="226427FC" w:rsidR="00142372" w:rsidRPr="00240ED9" w:rsidRDefault="006A7B66" w:rsidP="00240ED9">
      <w:pPr>
        <w:spacing w:after="0"/>
        <w:ind w:firstLine="426"/>
        <w:jc w:val="both"/>
        <w:rPr>
          <w:rFonts w:ascii="Tahoma" w:hAnsi="Tahoma" w:cs="Tahoma"/>
          <w:sz w:val="22"/>
          <w:szCs w:val="22"/>
        </w:rPr>
      </w:pPr>
      <w:r>
        <w:rPr>
          <w:rFonts w:ascii="Tahoma" w:hAnsi="Tahoma" w:cs="Tahoma"/>
          <w:sz w:val="22"/>
          <w:szCs w:val="22"/>
          <w:lang w:val="en-US"/>
        </w:rPr>
        <w:t>10.4.</w:t>
      </w:r>
      <w:r w:rsidR="003A5631">
        <w:rPr>
          <w:rFonts w:ascii="Tahoma" w:hAnsi="Tahoma" w:cs="Tahoma"/>
          <w:b/>
          <w:bCs/>
          <w:sz w:val="22"/>
          <w:szCs w:val="22"/>
        </w:rPr>
        <w:t xml:space="preserve"> </w:t>
      </w:r>
      <w:r w:rsidR="001461E2" w:rsidRPr="00240ED9">
        <w:rPr>
          <w:rFonts w:ascii="Tahoma" w:hAnsi="Tahoma" w:cs="Tahoma"/>
          <w:sz w:val="22"/>
          <w:szCs w:val="22"/>
        </w:rPr>
        <w:t xml:space="preserve">Jei tiekėjas, kuris bus kviečiamas sudaryti </w:t>
      </w:r>
      <w:r w:rsidR="00DF2187" w:rsidRPr="00240ED9">
        <w:rPr>
          <w:rFonts w:ascii="Tahoma" w:hAnsi="Tahoma" w:cs="Tahoma"/>
          <w:sz w:val="22"/>
          <w:szCs w:val="22"/>
        </w:rPr>
        <w:t xml:space="preserve">preliminarią </w:t>
      </w:r>
      <w:r w:rsidR="001461E2" w:rsidRPr="00240ED9">
        <w:rPr>
          <w:rFonts w:ascii="Tahoma" w:hAnsi="Tahoma" w:cs="Tahoma"/>
          <w:sz w:val="22"/>
          <w:szCs w:val="22"/>
        </w:rPr>
        <w:t>sutartį, atsisakys ją sudaryti, jis, pareikalavus, turės sumokėti </w:t>
      </w:r>
      <w:r w:rsidR="4434F4A9" w:rsidRPr="00240ED9">
        <w:rPr>
          <w:rFonts w:ascii="Tahoma" w:hAnsi="Tahoma" w:cs="Tahoma"/>
          <w:sz w:val="22"/>
          <w:szCs w:val="22"/>
          <w:lang w:val="en-US"/>
        </w:rPr>
        <w:t>5</w:t>
      </w:r>
      <w:r w:rsidR="00DF2187" w:rsidRPr="00240ED9">
        <w:rPr>
          <w:rFonts w:ascii="Tahoma" w:hAnsi="Tahoma" w:cs="Tahoma"/>
          <w:sz w:val="22"/>
          <w:szCs w:val="22"/>
          <w:lang w:val="en-US"/>
        </w:rPr>
        <w:t> 000,00</w:t>
      </w:r>
      <w:r w:rsidR="001461E2" w:rsidRPr="00240ED9">
        <w:rPr>
          <w:rFonts w:ascii="Tahoma" w:hAnsi="Tahoma" w:cs="Tahoma"/>
          <w:i/>
          <w:iCs/>
          <w:sz w:val="22"/>
          <w:szCs w:val="22"/>
        </w:rPr>
        <w:t xml:space="preserve"> </w:t>
      </w:r>
      <w:r w:rsidR="001461E2" w:rsidRPr="00240ED9">
        <w:rPr>
          <w:rFonts w:ascii="Tahoma" w:hAnsi="Tahoma" w:cs="Tahoma"/>
          <w:sz w:val="22"/>
          <w:szCs w:val="22"/>
        </w:rPr>
        <w:t>EUR dydžio baudą</w:t>
      </w:r>
      <w:r w:rsidR="00001CB8" w:rsidRPr="00240ED9">
        <w:rPr>
          <w:rFonts w:ascii="Tahoma" w:hAnsi="Tahoma" w:cs="Tahoma"/>
          <w:sz w:val="22"/>
          <w:szCs w:val="22"/>
        </w:rPr>
        <w:t>.</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3" w:name="_Toc184983122"/>
      <w:bookmarkEnd w:id="3"/>
      <w:r>
        <w:rPr>
          <w:rFonts w:ascii="Tahoma" w:hAnsi="Tahoma" w:cs="Tahoma"/>
        </w:rPr>
        <w:t xml:space="preserve"> </w:t>
      </w:r>
      <w:r w:rsidR="00640DBD" w:rsidRPr="00D824AE">
        <w:rPr>
          <w:rFonts w:ascii="Tahoma" w:hAnsi="Tahoma" w:cs="Tahoma"/>
        </w:rPr>
        <w:t>Kitos sąlygos</w:t>
      </w:r>
      <w:bookmarkEnd w:id="43"/>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78407B">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5DB8" w14:textId="77777777" w:rsidR="00206967" w:rsidRDefault="00206967" w:rsidP="00D05666">
      <w:r>
        <w:separator/>
      </w:r>
    </w:p>
  </w:endnote>
  <w:endnote w:type="continuationSeparator" w:id="0">
    <w:p w14:paraId="56519096" w14:textId="77777777" w:rsidR="00206967" w:rsidRDefault="00206967" w:rsidP="00D05666">
      <w:r>
        <w:continuationSeparator/>
      </w:r>
    </w:p>
  </w:endnote>
  <w:endnote w:type="continuationNotice" w:id="1">
    <w:p w14:paraId="23C0F70B" w14:textId="77777777" w:rsidR="00206967" w:rsidRDefault="002069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ADF4" w14:textId="77777777" w:rsidR="00206967" w:rsidRDefault="00206967" w:rsidP="00D05666">
      <w:r>
        <w:separator/>
      </w:r>
    </w:p>
  </w:footnote>
  <w:footnote w:type="continuationSeparator" w:id="0">
    <w:p w14:paraId="419ED5BC" w14:textId="77777777" w:rsidR="00206967" w:rsidRDefault="00206967" w:rsidP="00D05666">
      <w:r>
        <w:continuationSeparator/>
      </w:r>
    </w:p>
  </w:footnote>
  <w:footnote w:type="continuationNotice" w:id="1">
    <w:p w14:paraId="418635E6" w14:textId="77777777" w:rsidR="00206967" w:rsidRDefault="00206967">
      <w:pPr>
        <w:spacing w:after="0" w:line="240" w:lineRule="auto"/>
      </w:pPr>
    </w:p>
  </w:footnote>
  <w:footnote w:id="2">
    <w:p w14:paraId="41161EDE" w14:textId="3CA5D1D3" w:rsidR="00313947" w:rsidRPr="00100933" w:rsidRDefault="00676607">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FootnoteText"/>
        <w:rPr>
          <w:rFonts w:ascii="Tahoma" w:hAnsi="Tahoma" w:cs="Tahoma"/>
          <w:sz w:val="18"/>
          <w:szCs w:val="18"/>
        </w:rPr>
      </w:pPr>
      <w:r w:rsidRPr="00100933">
        <w:rPr>
          <w:rStyle w:val="FootnoteReference"/>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B8"/>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982"/>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1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3A3"/>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23"/>
    <w:rsid w:val="0017277D"/>
    <w:rsid w:val="00172D53"/>
    <w:rsid w:val="00172F0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9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902"/>
    <w:rsid w:val="001C5A20"/>
    <w:rsid w:val="001C635E"/>
    <w:rsid w:val="001C6757"/>
    <w:rsid w:val="001C6A8E"/>
    <w:rsid w:val="001C762B"/>
    <w:rsid w:val="001C7F48"/>
    <w:rsid w:val="001D17D8"/>
    <w:rsid w:val="001D2623"/>
    <w:rsid w:val="001D2CB6"/>
    <w:rsid w:val="001D3375"/>
    <w:rsid w:val="001D37D8"/>
    <w:rsid w:val="001D414C"/>
    <w:rsid w:val="001D41F4"/>
    <w:rsid w:val="001D5752"/>
    <w:rsid w:val="001D5A8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967"/>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D70"/>
    <w:rsid w:val="00215FB5"/>
    <w:rsid w:val="002163DC"/>
    <w:rsid w:val="00216766"/>
    <w:rsid w:val="00216820"/>
    <w:rsid w:val="00217893"/>
    <w:rsid w:val="00220588"/>
    <w:rsid w:val="00220A7D"/>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7EA"/>
    <w:rsid w:val="002358F1"/>
    <w:rsid w:val="00236FBF"/>
    <w:rsid w:val="002374F8"/>
    <w:rsid w:val="00237EA0"/>
    <w:rsid w:val="00240ED9"/>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2CC1"/>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EFE"/>
    <w:rsid w:val="00317AC3"/>
    <w:rsid w:val="00320115"/>
    <w:rsid w:val="00321802"/>
    <w:rsid w:val="00321900"/>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0A8"/>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70D"/>
    <w:rsid w:val="003A2F4F"/>
    <w:rsid w:val="003A30C5"/>
    <w:rsid w:val="003A3B84"/>
    <w:rsid w:val="003A3C99"/>
    <w:rsid w:val="003A43DD"/>
    <w:rsid w:val="003A441C"/>
    <w:rsid w:val="003A4559"/>
    <w:rsid w:val="003A502A"/>
    <w:rsid w:val="003A5631"/>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938"/>
    <w:rsid w:val="003C7AFD"/>
    <w:rsid w:val="003C7CF1"/>
    <w:rsid w:val="003D0037"/>
    <w:rsid w:val="003D03D9"/>
    <w:rsid w:val="003D11CB"/>
    <w:rsid w:val="003D1383"/>
    <w:rsid w:val="003D33F6"/>
    <w:rsid w:val="003D346C"/>
    <w:rsid w:val="003D3597"/>
    <w:rsid w:val="003D4196"/>
    <w:rsid w:val="003D490C"/>
    <w:rsid w:val="003D499E"/>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470"/>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5831"/>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7E7"/>
    <w:rsid w:val="0042788E"/>
    <w:rsid w:val="00431627"/>
    <w:rsid w:val="00432574"/>
    <w:rsid w:val="0043288C"/>
    <w:rsid w:val="004331CF"/>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47E76"/>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B94"/>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44"/>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513"/>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B1"/>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2C"/>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4BA"/>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E64"/>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A3A"/>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B6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56A"/>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2C"/>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63"/>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C5D"/>
    <w:rsid w:val="00746C74"/>
    <w:rsid w:val="00747175"/>
    <w:rsid w:val="007472AA"/>
    <w:rsid w:val="0074743B"/>
    <w:rsid w:val="00747663"/>
    <w:rsid w:val="00747A97"/>
    <w:rsid w:val="00750BFE"/>
    <w:rsid w:val="00751799"/>
    <w:rsid w:val="007520CD"/>
    <w:rsid w:val="0075257E"/>
    <w:rsid w:val="00752758"/>
    <w:rsid w:val="00752BFC"/>
    <w:rsid w:val="00752DE9"/>
    <w:rsid w:val="00752E01"/>
    <w:rsid w:val="00752EA0"/>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07B"/>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9C"/>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86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30"/>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EA6"/>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24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05F"/>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66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13"/>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38E"/>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328"/>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3D"/>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825"/>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2C"/>
    <w:rsid w:val="00B72BAC"/>
    <w:rsid w:val="00B73A00"/>
    <w:rsid w:val="00B741D0"/>
    <w:rsid w:val="00B7494D"/>
    <w:rsid w:val="00B7560A"/>
    <w:rsid w:val="00B75AF1"/>
    <w:rsid w:val="00B75F6D"/>
    <w:rsid w:val="00B7632D"/>
    <w:rsid w:val="00B76501"/>
    <w:rsid w:val="00B76FA2"/>
    <w:rsid w:val="00B772DE"/>
    <w:rsid w:val="00B80303"/>
    <w:rsid w:val="00B80BA8"/>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40"/>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87"/>
    <w:rsid w:val="00BC512A"/>
    <w:rsid w:val="00BC5391"/>
    <w:rsid w:val="00BC7052"/>
    <w:rsid w:val="00BC759E"/>
    <w:rsid w:val="00BC79D2"/>
    <w:rsid w:val="00BC7F89"/>
    <w:rsid w:val="00BD00CF"/>
    <w:rsid w:val="00BD0C86"/>
    <w:rsid w:val="00BD22D9"/>
    <w:rsid w:val="00BD3C64"/>
    <w:rsid w:val="00BD41D7"/>
    <w:rsid w:val="00BD4544"/>
    <w:rsid w:val="00BD4812"/>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85"/>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E7"/>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5B4"/>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8F1"/>
    <w:rsid w:val="00D029A4"/>
    <w:rsid w:val="00D02B3D"/>
    <w:rsid w:val="00D037B0"/>
    <w:rsid w:val="00D03CCF"/>
    <w:rsid w:val="00D03F7E"/>
    <w:rsid w:val="00D04642"/>
    <w:rsid w:val="00D05014"/>
    <w:rsid w:val="00D05666"/>
    <w:rsid w:val="00D06478"/>
    <w:rsid w:val="00D068C1"/>
    <w:rsid w:val="00D07AEB"/>
    <w:rsid w:val="00D07D0E"/>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AE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E66"/>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DF5"/>
    <w:rsid w:val="00D75062"/>
    <w:rsid w:val="00D76CA3"/>
    <w:rsid w:val="00D77078"/>
    <w:rsid w:val="00D7735E"/>
    <w:rsid w:val="00D77C78"/>
    <w:rsid w:val="00D8046D"/>
    <w:rsid w:val="00D80CDF"/>
    <w:rsid w:val="00D8178E"/>
    <w:rsid w:val="00D81BBF"/>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E0B"/>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978"/>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1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9"/>
    <w:rsid w:val="00E110DE"/>
    <w:rsid w:val="00E113C6"/>
    <w:rsid w:val="00E1204F"/>
    <w:rsid w:val="00E121DF"/>
    <w:rsid w:val="00E123CC"/>
    <w:rsid w:val="00E12FAD"/>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66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59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10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C6"/>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A5"/>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D6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C8A"/>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01728A"/>
    <w:rsid w:val="01B3BC1B"/>
    <w:rsid w:val="02C7005F"/>
    <w:rsid w:val="02C71D05"/>
    <w:rsid w:val="03D59DC4"/>
    <w:rsid w:val="042C4E03"/>
    <w:rsid w:val="05A71347"/>
    <w:rsid w:val="060CDC08"/>
    <w:rsid w:val="0649C5AA"/>
    <w:rsid w:val="072B7B53"/>
    <w:rsid w:val="08C7CD04"/>
    <w:rsid w:val="0A4FC840"/>
    <w:rsid w:val="0A719BD3"/>
    <w:rsid w:val="0AA8BEC1"/>
    <w:rsid w:val="0B4ACDF2"/>
    <w:rsid w:val="0BA4E548"/>
    <w:rsid w:val="0BCA4ED4"/>
    <w:rsid w:val="0E1A5CCE"/>
    <w:rsid w:val="0E9F67AF"/>
    <w:rsid w:val="0F24F848"/>
    <w:rsid w:val="0F5100FC"/>
    <w:rsid w:val="11690C5F"/>
    <w:rsid w:val="122E87B6"/>
    <w:rsid w:val="127DD6E8"/>
    <w:rsid w:val="13C3E59B"/>
    <w:rsid w:val="17113FE4"/>
    <w:rsid w:val="178550F4"/>
    <w:rsid w:val="18B372B8"/>
    <w:rsid w:val="19628E1A"/>
    <w:rsid w:val="1A2C5CB7"/>
    <w:rsid w:val="1B02B292"/>
    <w:rsid w:val="1D38F496"/>
    <w:rsid w:val="1D685762"/>
    <w:rsid w:val="1DAE3FA9"/>
    <w:rsid w:val="1E4C07C4"/>
    <w:rsid w:val="1FB78F45"/>
    <w:rsid w:val="226A615D"/>
    <w:rsid w:val="23346773"/>
    <w:rsid w:val="23669F6D"/>
    <w:rsid w:val="24BE9883"/>
    <w:rsid w:val="24CE03D2"/>
    <w:rsid w:val="26112D16"/>
    <w:rsid w:val="268029AD"/>
    <w:rsid w:val="26C0805F"/>
    <w:rsid w:val="26F6114B"/>
    <w:rsid w:val="284C8067"/>
    <w:rsid w:val="291BBED1"/>
    <w:rsid w:val="29FF445E"/>
    <w:rsid w:val="2A093867"/>
    <w:rsid w:val="2B4DEDE4"/>
    <w:rsid w:val="2BA08F6C"/>
    <w:rsid w:val="2BEB28F9"/>
    <w:rsid w:val="2CD0A5E4"/>
    <w:rsid w:val="2E3255FC"/>
    <w:rsid w:val="2E4A96FF"/>
    <w:rsid w:val="2F71CD79"/>
    <w:rsid w:val="2FBBBF34"/>
    <w:rsid w:val="301DF0CE"/>
    <w:rsid w:val="30BA2180"/>
    <w:rsid w:val="333B943E"/>
    <w:rsid w:val="33A778EE"/>
    <w:rsid w:val="33F88EE6"/>
    <w:rsid w:val="35033C01"/>
    <w:rsid w:val="355AC5BD"/>
    <w:rsid w:val="3595FF21"/>
    <w:rsid w:val="36FB7771"/>
    <w:rsid w:val="383EC46F"/>
    <w:rsid w:val="38BB218F"/>
    <w:rsid w:val="38D98776"/>
    <w:rsid w:val="3A025568"/>
    <w:rsid w:val="3A44BE38"/>
    <w:rsid w:val="3AD5FB4A"/>
    <w:rsid w:val="3B0336CE"/>
    <w:rsid w:val="3B21011E"/>
    <w:rsid w:val="3B2EB020"/>
    <w:rsid w:val="3B3D03D8"/>
    <w:rsid w:val="3BB93F48"/>
    <w:rsid w:val="3BBD9531"/>
    <w:rsid w:val="3D08E841"/>
    <w:rsid w:val="3D4DD333"/>
    <w:rsid w:val="3DD10B38"/>
    <w:rsid w:val="3E208043"/>
    <w:rsid w:val="3E44E06D"/>
    <w:rsid w:val="40DC6EFC"/>
    <w:rsid w:val="40E83534"/>
    <w:rsid w:val="41E03D9D"/>
    <w:rsid w:val="42B0B6B1"/>
    <w:rsid w:val="4356B2A5"/>
    <w:rsid w:val="436B8008"/>
    <w:rsid w:val="43D6D34B"/>
    <w:rsid w:val="4434F4A9"/>
    <w:rsid w:val="4592400E"/>
    <w:rsid w:val="4991D5A1"/>
    <w:rsid w:val="4C0A131D"/>
    <w:rsid w:val="4C831C77"/>
    <w:rsid w:val="4CC77BEE"/>
    <w:rsid w:val="4DA413F8"/>
    <w:rsid w:val="4E0A803B"/>
    <w:rsid w:val="4E885B9B"/>
    <w:rsid w:val="4EA80E2B"/>
    <w:rsid w:val="5033882C"/>
    <w:rsid w:val="50A49A99"/>
    <w:rsid w:val="50CC865C"/>
    <w:rsid w:val="51AD3C93"/>
    <w:rsid w:val="52538494"/>
    <w:rsid w:val="529A041E"/>
    <w:rsid w:val="53052ADD"/>
    <w:rsid w:val="538C0006"/>
    <w:rsid w:val="54A44937"/>
    <w:rsid w:val="55C51E6C"/>
    <w:rsid w:val="57E573D9"/>
    <w:rsid w:val="58529BFA"/>
    <w:rsid w:val="58ADAA8B"/>
    <w:rsid w:val="594FA05F"/>
    <w:rsid w:val="5AC94544"/>
    <w:rsid w:val="5B407698"/>
    <w:rsid w:val="5BDDAF4F"/>
    <w:rsid w:val="5BE13E7D"/>
    <w:rsid w:val="5CCFAF79"/>
    <w:rsid w:val="5D3A24C3"/>
    <w:rsid w:val="5D808512"/>
    <w:rsid w:val="5DCFF2E8"/>
    <w:rsid w:val="5F42D745"/>
    <w:rsid w:val="5F4B7FAB"/>
    <w:rsid w:val="601D2E00"/>
    <w:rsid w:val="606ED3FD"/>
    <w:rsid w:val="60A6047F"/>
    <w:rsid w:val="60B44648"/>
    <w:rsid w:val="60D6564E"/>
    <w:rsid w:val="6157D976"/>
    <w:rsid w:val="6158BBE4"/>
    <w:rsid w:val="6170742A"/>
    <w:rsid w:val="62656BB8"/>
    <w:rsid w:val="63E918EA"/>
    <w:rsid w:val="64179AF2"/>
    <w:rsid w:val="646E79F2"/>
    <w:rsid w:val="64B26020"/>
    <w:rsid w:val="64C15F1E"/>
    <w:rsid w:val="64E20A1C"/>
    <w:rsid w:val="66E7B85D"/>
    <w:rsid w:val="66FD2703"/>
    <w:rsid w:val="68C66425"/>
    <w:rsid w:val="6A0FA3FF"/>
    <w:rsid w:val="6A6E6C97"/>
    <w:rsid w:val="6ABDDFC7"/>
    <w:rsid w:val="6AD7B287"/>
    <w:rsid w:val="6BBF8DC0"/>
    <w:rsid w:val="6D21C20F"/>
    <w:rsid w:val="6DAF75FC"/>
    <w:rsid w:val="6E07B99D"/>
    <w:rsid w:val="6EF143DB"/>
    <w:rsid w:val="7048AC84"/>
    <w:rsid w:val="706B075B"/>
    <w:rsid w:val="7096C741"/>
    <w:rsid w:val="7148BA73"/>
    <w:rsid w:val="724BE88F"/>
    <w:rsid w:val="72992D50"/>
    <w:rsid w:val="735E1983"/>
    <w:rsid w:val="73DAC46E"/>
    <w:rsid w:val="74F6AFE9"/>
    <w:rsid w:val="75E15D83"/>
    <w:rsid w:val="766A7ED6"/>
    <w:rsid w:val="76A6ED5A"/>
    <w:rsid w:val="76BEA86A"/>
    <w:rsid w:val="76CB3F78"/>
    <w:rsid w:val="77ABB0FB"/>
    <w:rsid w:val="77CBBE0E"/>
    <w:rsid w:val="77F102DF"/>
    <w:rsid w:val="78733A52"/>
    <w:rsid w:val="799489CF"/>
    <w:rsid w:val="79A52F8C"/>
    <w:rsid w:val="79AD2FE4"/>
    <w:rsid w:val="7AAD5E53"/>
    <w:rsid w:val="7B6239B5"/>
    <w:rsid w:val="7BA49172"/>
    <w:rsid w:val="7CF66721"/>
    <w:rsid w:val="7DFEE8E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4C602E5-891E-41C1-92AE-A3A1821C7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1C5A20"/>
    <w:rsid w:val="001D5A82"/>
    <w:rsid w:val="00215D70"/>
    <w:rsid w:val="002357EA"/>
    <w:rsid w:val="00293EDE"/>
    <w:rsid w:val="003A3EED"/>
    <w:rsid w:val="003C7938"/>
    <w:rsid w:val="00415831"/>
    <w:rsid w:val="00422081"/>
    <w:rsid w:val="004768A5"/>
    <w:rsid w:val="004D53D7"/>
    <w:rsid w:val="00702F11"/>
    <w:rsid w:val="00746C74"/>
    <w:rsid w:val="0078577F"/>
    <w:rsid w:val="007A0599"/>
    <w:rsid w:val="007A129C"/>
    <w:rsid w:val="007B6AE0"/>
    <w:rsid w:val="008939F5"/>
    <w:rsid w:val="009A15ED"/>
    <w:rsid w:val="009F2748"/>
    <w:rsid w:val="00A65739"/>
    <w:rsid w:val="00B06FE3"/>
    <w:rsid w:val="00B60825"/>
    <w:rsid w:val="00B80BA8"/>
    <w:rsid w:val="00BF54FA"/>
    <w:rsid w:val="00CA45CC"/>
    <w:rsid w:val="00D028F1"/>
    <w:rsid w:val="00DC6978"/>
    <w:rsid w:val="00DF0CED"/>
    <w:rsid w:val="00E107D9"/>
    <w:rsid w:val="00EF70FF"/>
    <w:rsid w:val="00F510C6"/>
    <w:rsid w:val="00F51A4D"/>
    <w:rsid w:val="00F825FA"/>
    <w:rsid w:val="00F91EBA"/>
    <w:rsid w:val="00FD01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DB9824F-D004-4337-B4A5-873C5283C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93827db7-4edf-4a59-9c97-c86e41f014de"/>
    <ds:schemaRef ds:uri="12ad28a2-36b6-4225-b508-357a5bc7de4e"/>
    <ds:schemaRef ds:uri="http://purl.org/dc/dcmitype/"/>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11871</Words>
  <Characters>6767</Characters>
  <Application>Microsoft Office Word</Application>
  <DocSecurity>0</DocSecurity>
  <Lines>56</Lines>
  <Paragraphs>37</Paragraphs>
  <ScaleCrop>false</ScaleCrop>
  <Company/>
  <LinksUpToDate>false</LinksUpToDate>
  <CharactersWithSpaces>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Rita Vasiliauskienė</cp:lastModifiedBy>
  <cp:revision>4</cp:revision>
  <dcterms:created xsi:type="dcterms:W3CDTF">2025-07-28T07:35:00Z</dcterms:created>
  <dcterms:modified xsi:type="dcterms:W3CDTF">2025-07-30T04:45:00Z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y fmtid="{D5CDD505-2E9C-101B-9397-08002B2CF9AE}" pid="10" name="MediaServiceImageTags">
    <vt:lpwstr/>
  </property>
</Properties>
</file>